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7A861D73" w14:textId="77777777" w:rsidR="00E63BCA" w:rsidRPr="00D571D9" w:rsidRDefault="00E63BCA" w:rsidP="00E63BCA">
      <w:pPr>
        <w:spacing w:after="100"/>
        <w:jc w:val="both"/>
        <w:rPr>
          <w:rFonts w:ascii="Calibri Light" w:hAnsi="Calibri Light" w:cs="Calibri Light"/>
          <w:sz w:val="18"/>
          <w:szCs w:val="18"/>
        </w:rPr>
      </w:pPr>
      <w:r w:rsidRPr="00D571D9">
        <w:rPr>
          <w:rFonts w:ascii="Calibri Light" w:hAnsi="Calibri Light" w:cs="Calibri Light"/>
          <w:sz w:val="18"/>
          <w:szCs w:val="18"/>
        </w:rPr>
        <w:t xml:space="preserve">Le thème de l'approvisionnement alimentaire d'urgence comprend </w:t>
      </w:r>
      <w:r w:rsidRPr="009047FD">
        <w:rPr>
          <w:rFonts w:ascii="Calibri Light" w:hAnsi="Calibri Light" w:cs="Calibri Light"/>
          <w:b/>
          <w:bCs/>
          <w:sz w:val="18"/>
          <w:szCs w:val="18"/>
        </w:rPr>
        <w:t>l'approvisionnement d'urgence de la population en denrées alimentaires en cas de coupure prolongée du réseau électrique</w:t>
      </w:r>
      <w:r w:rsidRPr="00D571D9">
        <w:rPr>
          <w:rFonts w:ascii="Calibri Light" w:hAnsi="Calibri Light" w:cs="Calibri Light"/>
          <w:sz w:val="18"/>
          <w:szCs w:val="18"/>
        </w:rPr>
        <w:t xml:space="preserve"> ou la distribution organisée des éventuelles ressources alimentaires disponibles.</w:t>
      </w:r>
    </w:p>
    <w:p w14:paraId="0624CFD9" w14:textId="77777777" w:rsidR="00E63BCA" w:rsidRPr="00D571D9" w:rsidRDefault="00E63BCA" w:rsidP="00E63BCA">
      <w:pPr>
        <w:spacing w:after="100"/>
        <w:jc w:val="both"/>
        <w:rPr>
          <w:rFonts w:ascii="Calibri Light" w:hAnsi="Calibri Light" w:cs="Calibri Light"/>
          <w:sz w:val="18"/>
          <w:szCs w:val="18"/>
        </w:rPr>
      </w:pPr>
      <w:r w:rsidRPr="009047FD">
        <w:rPr>
          <w:rFonts w:ascii="Calibri Light" w:hAnsi="Calibri Light" w:cs="Calibri Light"/>
          <w:b/>
          <w:bCs/>
          <w:color w:val="A01A1A"/>
          <w:sz w:val="18"/>
          <w:szCs w:val="18"/>
        </w:rPr>
        <w:t>Il faut partir du principe qu'il n'y aura guère de possibilités d'acheter des denrées alimentaires (y compris de l'eau potable) pendant une coupure de réseau</w:t>
      </w:r>
      <w:r>
        <w:rPr>
          <w:rFonts w:ascii="Calibri Light" w:hAnsi="Calibri Light" w:cs="Calibri Light"/>
          <w:b/>
          <w:bCs/>
          <w:color w:val="A01A1A"/>
          <w:sz w:val="18"/>
          <w:szCs w:val="18"/>
        </w:rPr>
        <w:t xml:space="preserve"> prolongée</w:t>
      </w:r>
      <w:r w:rsidRPr="00D571D9">
        <w:rPr>
          <w:rFonts w:ascii="Calibri Light" w:hAnsi="Calibri Light" w:cs="Calibri Light"/>
          <w:sz w:val="18"/>
          <w:szCs w:val="18"/>
        </w:rPr>
        <w:t>. Les magasins d'alimentation ne seront éventuellement pas réapprovisionnés, les denrées périssables ne pourraient pas être réfrigérées pendant plusieurs heures, les caisses enregistreuses ne fonctionneront pas sans connexion de télécommunication</w:t>
      </w:r>
      <w:r>
        <w:rPr>
          <w:rFonts w:ascii="Calibri Light" w:hAnsi="Calibri Light" w:cs="Calibri Light"/>
          <w:sz w:val="18"/>
          <w:szCs w:val="18"/>
        </w:rPr>
        <w:t xml:space="preserve"> et sans électricité</w:t>
      </w:r>
      <w:r w:rsidRPr="00D571D9">
        <w:rPr>
          <w:rFonts w:ascii="Calibri Light" w:hAnsi="Calibri Light" w:cs="Calibri Light"/>
          <w:sz w:val="18"/>
          <w:szCs w:val="18"/>
        </w:rPr>
        <w:t>.</w:t>
      </w:r>
      <w:r>
        <w:rPr>
          <w:rFonts w:ascii="Calibri Light" w:hAnsi="Calibri Light" w:cs="Calibri Light"/>
          <w:sz w:val="18"/>
          <w:szCs w:val="18"/>
        </w:rPr>
        <w:t xml:space="preserve"> Les portes électriques des magasins pourraient simplement rester verrouillées. </w:t>
      </w:r>
    </w:p>
    <w:p w14:paraId="4D46701A" w14:textId="77777777" w:rsidR="00E63BCA" w:rsidRPr="00D571D9" w:rsidRDefault="00E63BCA" w:rsidP="00E63BCA">
      <w:pPr>
        <w:spacing w:after="100"/>
        <w:jc w:val="both"/>
        <w:rPr>
          <w:rFonts w:ascii="Calibri Light" w:hAnsi="Calibri Light" w:cs="Calibri Light"/>
          <w:sz w:val="18"/>
          <w:szCs w:val="18"/>
        </w:rPr>
      </w:pPr>
      <w:r>
        <w:rPr>
          <w:rFonts w:ascii="Calibri Light" w:hAnsi="Calibri Light" w:cs="Calibri Light"/>
          <w:sz w:val="18"/>
          <w:szCs w:val="18"/>
        </w:rPr>
        <w:t>En cas de coupure prolongée (blackout de 3 à 10 jours), u</w:t>
      </w:r>
      <w:r w:rsidRPr="00D571D9">
        <w:rPr>
          <w:rFonts w:ascii="Calibri Light" w:hAnsi="Calibri Light" w:cs="Calibri Light"/>
          <w:sz w:val="18"/>
          <w:szCs w:val="18"/>
        </w:rPr>
        <w:t xml:space="preserve">ne distribution organisée et en temps voulu pourrait minimiser les besoins éventuels d'élimination des denrées périssables et ainsi réduire le </w:t>
      </w:r>
      <w:proofErr w:type="gramStart"/>
      <w:r w:rsidRPr="00D571D9">
        <w:rPr>
          <w:rFonts w:ascii="Calibri Light" w:hAnsi="Calibri Light" w:cs="Calibri Light"/>
          <w:sz w:val="18"/>
          <w:szCs w:val="18"/>
        </w:rPr>
        <w:t>risque potentiel</w:t>
      </w:r>
      <w:proofErr w:type="gramEnd"/>
      <w:r w:rsidRPr="00D571D9">
        <w:rPr>
          <w:rFonts w:ascii="Calibri Light" w:hAnsi="Calibri Light" w:cs="Calibri Light"/>
          <w:sz w:val="18"/>
          <w:szCs w:val="18"/>
        </w:rPr>
        <w:t xml:space="preserve"> d'épidémie et les risques de pillage ou d'autres dommages matériels. </w:t>
      </w:r>
      <w:r w:rsidRPr="009047FD">
        <w:rPr>
          <w:rFonts w:ascii="Calibri Light" w:hAnsi="Calibri Light" w:cs="Calibri Light"/>
          <w:b/>
          <w:bCs/>
          <w:sz w:val="18"/>
          <w:szCs w:val="18"/>
        </w:rPr>
        <w:t>Un endommagement des installations de vente retarderait considérablement le redémarrage de l'approvisionnement ou de la vente de biens vitaux</w:t>
      </w:r>
      <w:r>
        <w:rPr>
          <w:rFonts w:ascii="Calibri Light" w:hAnsi="Calibri Light" w:cs="Calibri Light"/>
          <w:b/>
          <w:bCs/>
          <w:sz w:val="18"/>
          <w:szCs w:val="18"/>
        </w:rPr>
        <w:t xml:space="preserve"> en aval de la crise</w:t>
      </w:r>
      <w:r w:rsidRPr="00D571D9">
        <w:rPr>
          <w:rFonts w:ascii="Calibri Light" w:hAnsi="Calibri Light" w:cs="Calibri Light"/>
          <w:sz w:val="18"/>
          <w:szCs w:val="18"/>
        </w:rPr>
        <w:t>.</w:t>
      </w:r>
    </w:p>
    <w:p w14:paraId="22477F19" w14:textId="77777777" w:rsidR="00E63BCA" w:rsidRDefault="00E63BCA" w:rsidP="00E63BCA">
      <w:pPr>
        <w:spacing w:after="100"/>
        <w:jc w:val="both"/>
        <w:rPr>
          <w:rFonts w:ascii="Calibri Light" w:hAnsi="Calibri Light" w:cs="Calibri Light"/>
          <w:sz w:val="18"/>
          <w:szCs w:val="18"/>
        </w:rPr>
      </w:pPr>
      <w:r w:rsidRPr="00D571D9">
        <w:rPr>
          <w:rFonts w:ascii="Calibri Light" w:hAnsi="Calibri Light" w:cs="Calibri Light"/>
          <w:sz w:val="18"/>
          <w:szCs w:val="18"/>
        </w:rPr>
        <w:t>Une préparation adéquate permet de mieux utiliser les éventuelles ressources alimentaires disponibles au niveau régional pour faire face à l'événement.</w:t>
      </w:r>
    </w:p>
    <w:p w14:paraId="2BE399E8" w14:textId="1764635C" w:rsidR="00E63BCA" w:rsidRDefault="00E63BCA" w:rsidP="00E63BCA">
      <w:pPr>
        <w:spacing w:after="100"/>
        <w:jc w:val="both"/>
        <w:rPr>
          <w:rFonts w:ascii="Calibri Light" w:hAnsi="Calibri Light" w:cs="Calibri Light"/>
          <w:sz w:val="18"/>
          <w:szCs w:val="18"/>
        </w:rPr>
      </w:pPr>
      <w:r w:rsidRPr="00D571D9">
        <w:rPr>
          <w:rFonts w:ascii="Calibri Light" w:hAnsi="Calibri Light" w:cs="Calibri Light"/>
          <w:sz w:val="18"/>
          <w:szCs w:val="18"/>
        </w:rPr>
        <w:t>Les points suivants doivent être pris en compte lors de la préparation</w:t>
      </w:r>
      <w:r>
        <w:rPr>
          <w:rFonts w:ascii="Calibri Light" w:hAnsi="Calibri Light" w:cs="Calibri Light"/>
          <w:sz w:val="18"/>
          <w:szCs w:val="18"/>
        </w:rPr>
        <w:t xml:space="preserve"> et sont détaillé</w:t>
      </w:r>
      <w:r>
        <w:rPr>
          <w:rFonts w:ascii="Calibri Light" w:hAnsi="Calibri Light" w:cs="Calibri Light"/>
          <w:sz w:val="18"/>
          <w:szCs w:val="18"/>
        </w:rPr>
        <w:t>s</w:t>
      </w:r>
      <w:r>
        <w:rPr>
          <w:rFonts w:ascii="Calibri Light" w:hAnsi="Calibri Light" w:cs="Calibri Light"/>
          <w:sz w:val="18"/>
          <w:szCs w:val="18"/>
        </w:rPr>
        <w:t xml:space="preserve"> dans la présente fiche et les suivantes</w:t>
      </w:r>
      <w:r w:rsidRPr="00D571D9">
        <w:rPr>
          <w:rFonts w:ascii="Calibri Light" w:hAnsi="Calibri Light" w:cs="Calibri Light"/>
          <w:sz w:val="18"/>
          <w:szCs w:val="18"/>
        </w:rPr>
        <w:t xml:space="preserve"> </w:t>
      </w:r>
      <w:r>
        <w:rPr>
          <w:rFonts w:ascii="Calibri Light" w:hAnsi="Calibri Light" w:cs="Calibri Light"/>
          <w:sz w:val="18"/>
          <w:szCs w:val="18"/>
        </w:rPr>
        <w:t xml:space="preserve">: </w:t>
      </w:r>
    </w:p>
    <w:p w14:paraId="5594191F" w14:textId="77777777" w:rsidR="00E63BCA" w:rsidRPr="00D571D9" w:rsidRDefault="00E63BCA" w:rsidP="00E63BCA">
      <w:pPr>
        <w:pStyle w:val="ListParagraph"/>
        <w:numPr>
          <w:ilvl w:val="0"/>
          <w:numId w:val="10"/>
        </w:numPr>
        <w:spacing w:after="100"/>
        <w:jc w:val="both"/>
        <w:rPr>
          <w:rFonts w:ascii="Calibri Light" w:hAnsi="Calibri Light" w:cs="Calibri Light"/>
          <w:sz w:val="18"/>
          <w:szCs w:val="18"/>
        </w:rPr>
      </w:pPr>
      <w:bookmarkStart w:id="1" w:name="_Hlk143803608"/>
      <w:r w:rsidRPr="00D571D9">
        <w:rPr>
          <w:rFonts w:ascii="Calibri Light" w:hAnsi="Calibri Light" w:cs="Calibri Light"/>
          <w:sz w:val="18"/>
          <w:szCs w:val="18"/>
        </w:rPr>
        <w:t>Réserve alimentaire d'urgence par la population</w:t>
      </w:r>
      <w:r>
        <w:rPr>
          <w:rFonts w:ascii="Calibri Light" w:hAnsi="Calibri Light" w:cs="Calibri Light"/>
          <w:sz w:val="18"/>
          <w:szCs w:val="18"/>
        </w:rPr>
        <w:t xml:space="preserve"> (</w:t>
      </w:r>
      <w:r w:rsidRPr="009047FD">
        <w:rPr>
          <w:rFonts w:ascii="Calibri Light" w:hAnsi="Calibri Light" w:cs="Calibri Light"/>
          <w:i/>
          <w:iCs/>
          <w:sz w:val="18"/>
          <w:szCs w:val="18"/>
        </w:rPr>
        <w:t xml:space="preserve">fiche </w:t>
      </w:r>
      <w:r>
        <w:rPr>
          <w:rFonts w:ascii="Calibri Light" w:hAnsi="Calibri Light" w:cs="Calibri Light"/>
          <w:i/>
          <w:iCs/>
          <w:sz w:val="18"/>
          <w:szCs w:val="18"/>
        </w:rPr>
        <w:t>F-14</w:t>
      </w:r>
      <w:r>
        <w:rPr>
          <w:rFonts w:ascii="Calibri Light" w:hAnsi="Calibri Light" w:cs="Calibri Light"/>
          <w:sz w:val="18"/>
          <w:szCs w:val="18"/>
        </w:rPr>
        <w:t>) ;</w:t>
      </w:r>
    </w:p>
    <w:bookmarkEnd w:id="1"/>
    <w:p w14:paraId="2D948AD0" w14:textId="77777777" w:rsidR="00E63BCA" w:rsidRDefault="00E63BCA" w:rsidP="00E63BCA">
      <w:pPr>
        <w:pStyle w:val="ListParagraph"/>
        <w:numPr>
          <w:ilvl w:val="0"/>
          <w:numId w:val="10"/>
        </w:numPr>
        <w:spacing w:after="100"/>
        <w:jc w:val="both"/>
        <w:rPr>
          <w:rFonts w:ascii="Calibri Light" w:hAnsi="Calibri Light" w:cs="Calibri Light"/>
          <w:sz w:val="18"/>
          <w:szCs w:val="18"/>
        </w:rPr>
      </w:pPr>
      <w:r w:rsidRPr="00D571D9">
        <w:rPr>
          <w:rFonts w:ascii="Calibri Light" w:hAnsi="Calibri Light" w:cs="Calibri Light"/>
          <w:sz w:val="18"/>
          <w:szCs w:val="18"/>
        </w:rPr>
        <w:t>Service de repas à domicile</w:t>
      </w:r>
      <w:r>
        <w:rPr>
          <w:rFonts w:ascii="Calibri Light" w:hAnsi="Calibri Light" w:cs="Calibri Light"/>
          <w:sz w:val="18"/>
          <w:szCs w:val="18"/>
        </w:rPr>
        <w:t xml:space="preserve"> (</w:t>
      </w:r>
      <w:r w:rsidRPr="009047FD">
        <w:rPr>
          <w:rFonts w:ascii="Calibri Light" w:hAnsi="Calibri Light" w:cs="Calibri Light"/>
          <w:i/>
          <w:iCs/>
          <w:sz w:val="18"/>
          <w:szCs w:val="18"/>
        </w:rPr>
        <w:t>présente fiche</w:t>
      </w:r>
      <w:r>
        <w:rPr>
          <w:rFonts w:ascii="Calibri Light" w:hAnsi="Calibri Light" w:cs="Calibri Light"/>
          <w:sz w:val="18"/>
          <w:szCs w:val="18"/>
        </w:rPr>
        <w:t>) ;</w:t>
      </w:r>
    </w:p>
    <w:p w14:paraId="369E0B28" w14:textId="77777777" w:rsidR="00E63BCA" w:rsidRDefault="00E63BCA" w:rsidP="00E63BCA">
      <w:pPr>
        <w:pStyle w:val="ListParagraph"/>
        <w:numPr>
          <w:ilvl w:val="0"/>
          <w:numId w:val="10"/>
        </w:numPr>
        <w:jc w:val="both"/>
        <w:rPr>
          <w:rFonts w:ascii="Calibri Light" w:hAnsi="Calibri Light" w:cs="Calibri Light"/>
          <w:i/>
          <w:iCs/>
          <w:sz w:val="18"/>
          <w:szCs w:val="18"/>
        </w:rPr>
      </w:pPr>
      <w:r w:rsidRPr="003025DE">
        <w:rPr>
          <w:rFonts w:ascii="Calibri Light" w:hAnsi="Calibri Light" w:cs="Calibri Light"/>
          <w:i/>
          <w:iCs/>
          <w:sz w:val="18"/>
          <w:szCs w:val="18"/>
        </w:rPr>
        <w:t xml:space="preserve">(L’approvisionnement en eau potable sera décrit dans la fiche </w:t>
      </w:r>
      <w:r>
        <w:rPr>
          <w:rFonts w:ascii="Calibri Light" w:hAnsi="Calibri Light" w:cs="Calibri Light"/>
          <w:i/>
          <w:iCs/>
          <w:sz w:val="18"/>
          <w:szCs w:val="18"/>
        </w:rPr>
        <w:t>F-16</w:t>
      </w:r>
      <w:r w:rsidRPr="003025DE">
        <w:rPr>
          <w:rFonts w:ascii="Calibri Light" w:hAnsi="Calibri Light" w:cs="Calibri Light"/>
          <w:i/>
          <w:iCs/>
          <w:sz w:val="18"/>
          <w:szCs w:val="18"/>
        </w:rPr>
        <w:t>).</w:t>
      </w:r>
    </w:p>
    <w:p w14:paraId="2E5AC36E" w14:textId="4371C117" w:rsidR="000345FD" w:rsidRPr="00742B2F" w:rsidRDefault="000345FD" w:rsidP="00742B2F">
      <w:pPr>
        <w:spacing w:after="80"/>
        <w:jc w:val="both"/>
        <w:rPr>
          <w:rFonts w:ascii="Calibri Light" w:hAnsi="Calibri Light" w:cs="Calibri Light"/>
          <w:sz w:val="18"/>
          <w:szCs w:val="18"/>
        </w:rPr>
      </w:pPr>
    </w:p>
    <w:p w14:paraId="01EA49DD" w14:textId="5EB16DC7" w:rsidR="002E322D" w:rsidRPr="00C1665D" w:rsidRDefault="00742B2F" w:rsidP="00C1665D">
      <w:pPr>
        <w:pStyle w:val="Heading1"/>
      </w:pPr>
      <w:r>
        <w:t xml:space="preserve">rappel : </w:t>
      </w:r>
      <w:r w:rsidR="00E63BCA">
        <w:t>rôle de la confédération dans l’approvisionnement alimentaire d’urgence</w:t>
      </w:r>
    </w:p>
    <w:p w14:paraId="2BB256B4" w14:textId="77777777" w:rsidR="00E63BCA" w:rsidRDefault="00E63BCA" w:rsidP="00E63BCA">
      <w:pPr>
        <w:spacing w:before="120" w:after="120"/>
        <w:jc w:val="both"/>
        <w:rPr>
          <w:rFonts w:ascii="Calibri Light" w:hAnsi="Calibri Light" w:cs="Calibri Light"/>
          <w:sz w:val="18"/>
          <w:szCs w:val="18"/>
        </w:rPr>
      </w:pPr>
      <w:r>
        <w:rPr>
          <w:rFonts w:ascii="Calibri Light" w:hAnsi="Calibri Light" w:cs="Calibri Light"/>
          <w:sz w:val="18"/>
          <w:szCs w:val="18"/>
        </w:rPr>
        <w:t xml:space="preserve">Les communes ne seront bien évidemment pas les seuls responsables d’une alimentation d’urgence en cas de coupure prolongée du réseau électrique. En substance, l’article 102 de la Constitution fédérale, qui traite de l’approvisionnement du pays stipule : </w:t>
      </w:r>
    </w:p>
    <w:p w14:paraId="73B4F461" w14:textId="77777777" w:rsidR="00E63BCA" w:rsidRDefault="00E63BCA" w:rsidP="00E63BCA">
      <w:pPr>
        <w:spacing w:before="120" w:after="120"/>
        <w:jc w:val="center"/>
        <w:rPr>
          <w:rFonts w:ascii="Calibri Light" w:hAnsi="Calibri Light" w:cs="Calibri Light"/>
          <w:sz w:val="18"/>
          <w:szCs w:val="18"/>
        </w:rPr>
      </w:pPr>
      <w:r>
        <w:rPr>
          <w:rFonts w:ascii="Calibri Light" w:hAnsi="Calibri Light" w:cs="Calibri Light"/>
          <w:sz w:val="18"/>
          <w:szCs w:val="18"/>
        </w:rPr>
        <w:t>« </w:t>
      </w:r>
      <w:r w:rsidRPr="009047FD">
        <w:rPr>
          <w:rFonts w:ascii="Calibri Light" w:hAnsi="Calibri Light" w:cs="Calibri Light"/>
          <w:i/>
          <w:iCs/>
          <w:sz w:val="18"/>
          <w:szCs w:val="18"/>
        </w:rPr>
        <w:t>La Confédération assure l’approvisionnement du pays en biens et en services de première nécessité afin de pouvoir faire face à une menace de guerre, à une autre manifestation de force ou à une grave pénurie à laquelle l’économie n’est pas en mesure de remédier par ses propres moyens. Elle prend des mesures préventives</w:t>
      </w:r>
      <w:r>
        <w:rPr>
          <w:rFonts w:ascii="Calibri Light" w:hAnsi="Calibri Light" w:cs="Calibri Light"/>
          <w:sz w:val="18"/>
          <w:szCs w:val="18"/>
        </w:rPr>
        <w:t> ».</w:t>
      </w:r>
    </w:p>
    <w:p w14:paraId="001027E6" w14:textId="38FCBD4A" w:rsidR="00E63BCA" w:rsidRDefault="00E63BCA" w:rsidP="00E63BCA">
      <w:pPr>
        <w:jc w:val="both"/>
        <w:rPr>
          <w:rFonts w:ascii="Calibri Light" w:hAnsi="Calibri Light" w:cs="Calibri Light"/>
          <w:sz w:val="18"/>
          <w:szCs w:val="18"/>
        </w:rPr>
      </w:pPr>
      <w:r>
        <w:rPr>
          <w:rFonts w:ascii="Calibri Light" w:hAnsi="Calibri Light" w:cs="Calibri Light"/>
          <w:sz w:val="18"/>
          <w:szCs w:val="18"/>
        </w:rPr>
        <w:t>Pour assurer cette tâche importante, il existe l’Office fédéral pour l’approvisionnement économique du pays (OFAE). La Confédération constitue donc des stocks (en s’appuyant sur le secteur privé) d’aliments, de médicaments, d’eau potable, d’énergie et de technologie d’information et de communication. Les grands importateurs et distributeurs sont donc obligés par l’</w:t>
      </w:r>
      <w:r>
        <w:rPr>
          <w:rFonts w:ascii="Calibri Light" w:hAnsi="Calibri Light" w:cs="Calibri Light"/>
          <w:sz w:val="18"/>
          <w:szCs w:val="18"/>
        </w:rPr>
        <w:t>É</w:t>
      </w:r>
      <w:r>
        <w:rPr>
          <w:rFonts w:ascii="Calibri Light" w:hAnsi="Calibri Light" w:cs="Calibri Light"/>
          <w:sz w:val="18"/>
          <w:szCs w:val="18"/>
        </w:rPr>
        <w:t xml:space="preserve">tat de disposer de stocks suffisants pour 3 à 6 mois selon le produit. </w:t>
      </w:r>
      <w:r w:rsidRPr="00D7654E">
        <w:rPr>
          <w:rFonts w:ascii="Calibri Light" w:hAnsi="Calibri Light" w:cs="Calibri Light"/>
          <w:b/>
          <w:bCs/>
          <w:color w:val="A01A1A"/>
          <w:sz w:val="18"/>
          <w:szCs w:val="18"/>
        </w:rPr>
        <w:t>L’état aura besoin de quelques jours</w:t>
      </w:r>
      <w:r>
        <w:rPr>
          <w:rFonts w:ascii="Calibri Light" w:hAnsi="Calibri Light" w:cs="Calibri Light"/>
          <w:b/>
          <w:bCs/>
          <w:color w:val="A01A1A"/>
          <w:sz w:val="18"/>
          <w:szCs w:val="18"/>
        </w:rPr>
        <w:t xml:space="preserve"> (1 semaine)</w:t>
      </w:r>
      <w:r w:rsidRPr="00D7654E">
        <w:rPr>
          <w:rFonts w:ascii="Calibri Light" w:hAnsi="Calibri Light" w:cs="Calibri Light"/>
          <w:b/>
          <w:bCs/>
          <w:color w:val="A01A1A"/>
          <w:sz w:val="18"/>
          <w:szCs w:val="18"/>
        </w:rPr>
        <w:t xml:space="preserve"> pour intervenir</w:t>
      </w:r>
      <w:r>
        <w:rPr>
          <w:rFonts w:ascii="Calibri Light" w:hAnsi="Calibri Light" w:cs="Calibri Light"/>
          <w:sz w:val="18"/>
          <w:szCs w:val="18"/>
        </w:rPr>
        <w:t>.</w:t>
      </w:r>
    </w:p>
    <w:p w14:paraId="06D7635F" w14:textId="77777777" w:rsidR="00E63BCA" w:rsidRDefault="00E63BCA" w:rsidP="00E63BCA">
      <w:pPr>
        <w:jc w:val="both"/>
        <w:rPr>
          <w:rFonts w:ascii="Calibri Light" w:hAnsi="Calibri Light" w:cs="Calibri Light"/>
          <w:sz w:val="18"/>
          <w:szCs w:val="18"/>
        </w:rPr>
      </w:pPr>
      <w:proofErr w:type="gramStart"/>
      <w:r>
        <w:rPr>
          <w:rFonts w:ascii="Calibri Light" w:hAnsi="Calibri Light" w:cs="Calibri Light"/>
          <w:sz w:val="18"/>
          <w:szCs w:val="18"/>
        </w:rPr>
        <w:t>Ceci étant</w:t>
      </w:r>
      <w:proofErr w:type="gramEnd"/>
      <w:r>
        <w:rPr>
          <w:rFonts w:ascii="Calibri Light" w:hAnsi="Calibri Light" w:cs="Calibri Light"/>
          <w:sz w:val="18"/>
          <w:szCs w:val="18"/>
        </w:rPr>
        <w:t xml:space="preserve"> dit, la commune a plusieurs rôles préventifs à jouer, comme par exemple :</w:t>
      </w:r>
    </w:p>
    <w:p w14:paraId="100BEB90" w14:textId="77777777" w:rsidR="00E63BCA" w:rsidRDefault="00E63BCA" w:rsidP="00E63BCA">
      <w:pPr>
        <w:pStyle w:val="ListParagraph"/>
        <w:numPr>
          <w:ilvl w:val="0"/>
          <w:numId w:val="14"/>
        </w:numPr>
        <w:spacing w:after="80"/>
        <w:ind w:left="714" w:hanging="357"/>
        <w:contextualSpacing w:val="0"/>
        <w:jc w:val="both"/>
        <w:rPr>
          <w:rFonts w:ascii="Calibri Light" w:hAnsi="Calibri Light" w:cs="Calibri Light"/>
          <w:sz w:val="18"/>
          <w:szCs w:val="18"/>
        </w:rPr>
      </w:pPr>
      <w:r w:rsidRPr="0011720D">
        <w:rPr>
          <w:rFonts w:ascii="Calibri Light" w:hAnsi="Calibri Light" w:cs="Calibri Light"/>
          <w:b/>
          <w:bCs/>
          <w:sz w:val="18"/>
          <w:szCs w:val="18"/>
        </w:rPr>
        <w:t>Communiquer efficacement à la population en amont de la crise</w:t>
      </w:r>
      <w:r>
        <w:rPr>
          <w:rFonts w:ascii="Calibri Light" w:hAnsi="Calibri Light" w:cs="Calibri Light"/>
          <w:sz w:val="18"/>
          <w:szCs w:val="18"/>
        </w:rPr>
        <w:t xml:space="preserve">, par exemple via un tout-ménage (un flyer « type » vous est proposé en annexe de ces fiches. Celui-ci contient une page sur les réserves à effectuer). Pour paraphraser John </w:t>
      </w:r>
      <w:proofErr w:type="spellStart"/>
      <w:r>
        <w:rPr>
          <w:rFonts w:ascii="Calibri Light" w:hAnsi="Calibri Light" w:cs="Calibri Light"/>
          <w:sz w:val="18"/>
          <w:szCs w:val="18"/>
        </w:rPr>
        <w:t>Fitzerald</w:t>
      </w:r>
      <w:proofErr w:type="spellEnd"/>
      <w:r>
        <w:rPr>
          <w:rFonts w:ascii="Calibri Light" w:hAnsi="Calibri Light" w:cs="Calibri Light"/>
          <w:sz w:val="18"/>
          <w:szCs w:val="18"/>
        </w:rPr>
        <w:t xml:space="preserve"> Kennedy : « </w:t>
      </w:r>
      <w:r w:rsidRPr="0011720D">
        <w:rPr>
          <w:rFonts w:ascii="Calibri Light" w:hAnsi="Calibri Light" w:cs="Calibri Light"/>
          <w:i/>
          <w:iCs/>
          <w:sz w:val="18"/>
          <w:szCs w:val="18"/>
        </w:rPr>
        <w:t>Ne vous demandez pas ce que votre commune peut faire pour vous, demandez-vous ce que vous pouvez faire pour votre commune</w:t>
      </w:r>
      <w:r>
        <w:rPr>
          <w:rFonts w:ascii="Calibri Light" w:hAnsi="Calibri Light" w:cs="Calibri Light"/>
          <w:sz w:val="18"/>
          <w:szCs w:val="18"/>
        </w:rPr>
        <w:t> » ;</w:t>
      </w:r>
    </w:p>
    <w:p w14:paraId="3458AF5A" w14:textId="77777777" w:rsidR="00E63BCA" w:rsidRDefault="00E63BCA" w:rsidP="00E63BCA">
      <w:pPr>
        <w:pStyle w:val="ListParagraph"/>
        <w:numPr>
          <w:ilvl w:val="0"/>
          <w:numId w:val="14"/>
        </w:numPr>
        <w:spacing w:after="80"/>
        <w:ind w:left="714" w:hanging="357"/>
        <w:contextualSpacing w:val="0"/>
        <w:jc w:val="both"/>
        <w:rPr>
          <w:rFonts w:ascii="Calibri Light" w:hAnsi="Calibri Light" w:cs="Calibri Light"/>
          <w:sz w:val="18"/>
          <w:szCs w:val="18"/>
        </w:rPr>
      </w:pPr>
      <w:r>
        <w:rPr>
          <w:rFonts w:ascii="Calibri Light" w:hAnsi="Calibri Light" w:cs="Calibri Light"/>
          <w:b/>
          <w:bCs/>
          <w:sz w:val="18"/>
          <w:szCs w:val="18"/>
        </w:rPr>
        <w:t xml:space="preserve">Assurer des réserves minimales en eau potable </w:t>
      </w:r>
      <w:r>
        <w:rPr>
          <w:rFonts w:ascii="Calibri Light" w:hAnsi="Calibri Light" w:cs="Calibri Light"/>
          <w:sz w:val="18"/>
          <w:szCs w:val="18"/>
        </w:rPr>
        <w:t>(voir fiche F-16), car si on peut tenir plusieurs semaines sans manger (privé de nourriture, le corps va s’adapter), la déshydratation peut entraîner la mort en 2 à 3 jours ;</w:t>
      </w:r>
    </w:p>
    <w:p w14:paraId="494BCE47" w14:textId="77777777" w:rsidR="00E63BCA" w:rsidRDefault="00E63BCA" w:rsidP="00E63BCA">
      <w:pPr>
        <w:pStyle w:val="ListParagraph"/>
        <w:numPr>
          <w:ilvl w:val="0"/>
          <w:numId w:val="14"/>
        </w:numPr>
        <w:spacing w:after="80"/>
        <w:ind w:left="714" w:hanging="357"/>
        <w:contextualSpacing w:val="0"/>
        <w:jc w:val="both"/>
        <w:rPr>
          <w:rFonts w:ascii="Calibri Light" w:hAnsi="Calibri Light" w:cs="Calibri Light"/>
          <w:sz w:val="18"/>
          <w:szCs w:val="18"/>
        </w:rPr>
      </w:pPr>
      <w:r>
        <w:rPr>
          <w:rFonts w:ascii="Calibri Light" w:hAnsi="Calibri Light" w:cs="Calibri Light"/>
          <w:b/>
          <w:bCs/>
          <w:sz w:val="18"/>
          <w:szCs w:val="18"/>
        </w:rPr>
        <w:t xml:space="preserve">Prenez contact avec vos principaux distributeurs sur la commune </w:t>
      </w:r>
      <w:r>
        <w:rPr>
          <w:rFonts w:ascii="Calibri Light" w:hAnsi="Calibri Light" w:cs="Calibri Light"/>
          <w:sz w:val="18"/>
          <w:szCs w:val="18"/>
        </w:rPr>
        <w:t>et demandez-leur s’ils ont mis en place des PCA pour assurer la sécurité, la distribution, respectivement une réfrigération, de produits de première nécessité en cas de crise ;</w:t>
      </w:r>
    </w:p>
    <w:p w14:paraId="7EEF4CED" w14:textId="7C356576" w:rsidR="00742B2F" w:rsidRDefault="00E63BCA" w:rsidP="00E63BCA">
      <w:pPr>
        <w:pStyle w:val="ListParagraph"/>
        <w:numPr>
          <w:ilvl w:val="0"/>
          <w:numId w:val="14"/>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De manière préventive, </w:t>
      </w:r>
      <w:r>
        <w:rPr>
          <w:rFonts w:ascii="Calibri Light" w:hAnsi="Calibri Light" w:cs="Calibri Light"/>
          <w:b/>
          <w:bCs/>
          <w:sz w:val="18"/>
          <w:szCs w:val="18"/>
        </w:rPr>
        <w:t xml:space="preserve">imaginez une place de distribution de biens de première nécessité pour la population. </w:t>
      </w:r>
      <w:r>
        <w:rPr>
          <w:rFonts w:ascii="Calibri Light" w:hAnsi="Calibri Light" w:cs="Calibri Light"/>
          <w:sz w:val="18"/>
          <w:szCs w:val="18"/>
        </w:rPr>
        <w:t>Ceci implique la logistique, les véhicules de ravitaillement, les ressources humaines et la sécurité du lieu.</w:t>
      </w:r>
    </w:p>
    <w:p w14:paraId="53DA4F1D" w14:textId="77777777" w:rsidR="00E63BCA" w:rsidRPr="00B52745" w:rsidRDefault="00E63BCA" w:rsidP="00E63BCA">
      <w:pPr>
        <w:pStyle w:val="Heading1"/>
      </w:pPr>
      <w:r w:rsidRPr="002751ED">
        <w:lastRenderedPageBreak/>
        <w:t>SERVICE DE REPAS À DOMICILE</w:t>
      </w:r>
    </w:p>
    <w:p w14:paraId="659F4DA7" w14:textId="77777777" w:rsidR="00E63BCA" w:rsidRDefault="00742B2F" w:rsidP="00E63BCA">
      <w:pPr>
        <w:spacing w:after="120"/>
        <w:jc w:val="both"/>
        <w:rPr>
          <w:rFonts w:ascii="Calibri Light" w:hAnsi="Calibri Light" w:cs="Calibri Light"/>
          <w:sz w:val="18"/>
          <w:szCs w:val="18"/>
        </w:rPr>
      </w:pPr>
      <w:r w:rsidRPr="008A6C61">
        <w:rPr>
          <w:rFonts w:ascii="Calibri Light" w:hAnsi="Calibri Light" w:cs="Calibri Light"/>
          <w:b/>
          <w:bCs/>
          <w:sz w:val="18"/>
          <w:szCs w:val="18"/>
        </w:rPr>
        <w:t xml:space="preserve">La prévoyance personnelle du plus grand nombre de personnes possible est une condition essentielle à la réussite de la gestion </w:t>
      </w:r>
      <w:r w:rsidR="00E63BCA" w:rsidRPr="002751ED">
        <w:rPr>
          <w:rFonts w:ascii="Calibri Light" w:hAnsi="Calibri Light" w:cs="Calibri Light"/>
          <w:sz w:val="18"/>
          <w:szCs w:val="18"/>
        </w:rPr>
        <w:t>Différentes organisations gèrent un service à la population pour l'approvisionnement régulier de certaines personnes/groupes de personnes en denrées alimentaires. En cas de coupure du réseau</w:t>
      </w:r>
      <w:r w:rsidR="00E63BCA">
        <w:rPr>
          <w:rFonts w:ascii="Calibri Light" w:hAnsi="Calibri Light" w:cs="Calibri Light"/>
          <w:sz w:val="18"/>
          <w:szCs w:val="18"/>
        </w:rPr>
        <w:t xml:space="preserve"> électrique</w:t>
      </w:r>
      <w:r w:rsidR="00E63BCA" w:rsidRPr="002751ED">
        <w:rPr>
          <w:rFonts w:ascii="Calibri Light" w:hAnsi="Calibri Light" w:cs="Calibri Light"/>
          <w:sz w:val="18"/>
          <w:szCs w:val="18"/>
        </w:rPr>
        <w:t xml:space="preserve">, un tel service ne </w:t>
      </w:r>
      <w:r w:rsidR="00E63BCA">
        <w:rPr>
          <w:rFonts w:ascii="Calibri Light" w:hAnsi="Calibri Light" w:cs="Calibri Light"/>
          <w:sz w:val="18"/>
          <w:szCs w:val="18"/>
        </w:rPr>
        <w:t>pourra</w:t>
      </w:r>
      <w:r w:rsidR="00E63BCA" w:rsidRPr="002751ED">
        <w:rPr>
          <w:rFonts w:ascii="Calibri Light" w:hAnsi="Calibri Light" w:cs="Calibri Light"/>
          <w:sz w:val="18"/>
          <w:szCs w:val="18"/>
        </w:rPr>
        <w:t xml:space="preserve"> pas être proposé dans son intégralité.</w:t>
      </w:r>
    </w:p>
    <w:p w14:paraId="2B72F5FB" w14:textId="77777777" w:rsidR="00E63BCA" w:rsidRDefault="00E63BCA" w:rsidP="00E63BCA">
      <w:pPr>
        <w:spacing w:after="120"/>
        <w:jc w:val="both"/>
        <w:rPr>
          <w:rFonts w:ascii="Calibri Light" w:hAnsi="Calibri Light" w:cs="Calibri Light"/>
          <w:sz w:val="18"/>
          <w:szCs w:val="18"/>
        </w:rPr>
      </w:pPr>
      <w:r w:rsidRPr="00B9348E">
        <w:rPr>
          <w:rFonts w:ascii="Calibri Light" w:hAnsi="Calibri Light" w:cs="Calibri Light"/>
          <w:b/>
          <w:bCs/>
          <w:sz w:val="18"/>
          <w:szCs w:val="18"/>
        </w:rPr>
        <w:t>La commune n’est pas responsable de cette activité privée</w:t>
      </w:r>
      <w:r>
        <w:rPr>
          <w:rFonts w:ascii="Calibri Light" w:hAnsi="Calibri Light" w:cs="Calibri Light"/>
          <w:sz w:val="18"/>
          <w:szCs w:val="18"/>
        </w:rPr>
        <w:t xml:space="preserve">, en particulier si ladite activité est à composante commerciale ! </w:t>
      </w:r>
      <w:proofErr w:type="gramStart"/>
      <w:r>
        <w:rPr>
          <w:rFonts w:ascii="Calibri Light" w:hAnsi="Calibri Light" w:cs="Calibri Light"/>
          <w:sz w:val="18"/>
          <w:szCs w:val="18"/>
        </w:rPr>
        <w:t>Ceci étant</w:t>
      </w:r>
      <w:proofErr w:type="gramEnd"/>
      <w:r>
        <w:rPr>
          <w:rFonts w:ascii="Calibri Light" w:hAnsi="Calibri Light" w:cs="Calibri Light"/>
          <w:sz w:val="18"/>
          <w:szCs w:val="18"/>
        </w:rPr>
        <w:t xml:space="preserve"> dit, </w:t>
      </w:r>
      <w:r w:rsidRPr="00077C90">
        <w:rPr>
          <w:rFonts w:ascii="Calibri Light" w:hAnsi="Calibri Light" w:cs="Calibri Light"/>
          <w:b/>
          <w:bCs/>
          <w:color w:val="A01A1A"/>
          <w:sz w:val="18"/>
          <w:szCs w:val="18"/>
        </w:rPr>
        <w:t>la commune a la responsabilité d’atténuer au maximum toute demande alimentaire non-programmée durant la crise</w:t>
      </w:r>
      <w:r>
        <w:rPr>
          <w:rFonts w:ascii="Calibri Light" w:hAnsi="Calibri Light" w:cs="Calibri Light"/>
          <w:sz w:val="18"/>
          <w:szCs w:val="18"/>
        </w:rPr>
        <w:t xml:space="preserve">. À cette fin, il pourrait être pertinent d’anticiper quels sont les citoyennes et citoyens qui sont actuellement livrés à domicile par des sociétés (ou des privés) qui n’auront plus les moyens d’assurer ces livraisons en cas de pénurie énergétique prolongée.  </w:t>
      </w:r>
      <w:r w:rsidRPr="00077C90">
        <w:rPr>
          <w:rFonts w:ascii="Calibri Light" w:hAnsi="Calibri Light" w:cs="Calibri Light"/>
          <w:sz w:val="18"/>
          <w:szCs w:val="18"/>
        </w:rPr>
        <w:t>En conséquence, la commune a donc un rôle</w:t>
      </w:r>
      <w:r>
        <w:rPr>
          <w:rFonts w:ascii="Calibri Light" w:hAnsi="Calibri Light" w:cs="Calibri Light"/>
          <w:sz w:val="18"/>
          <w:szCs w:val="18"/>
        </w:rPr>
        <w:t xml:space="preserve"> préventif</w:t>
      </w:r>
      <w:r w:rsidRPr="00077C90">
        <w:rPr>
          <w:rFonts w:ascii="Calibri Light" w:hAnsi="Calibri Light" w:cs="Calibri Light"/>
          <w:sz w:val="18"/>
          <w:szCs w:val="18"/>
        </w:rPr>
        <w:t xml:space="preserve"> à jouer, principalement dans</w:t>
      </w:r>
      <w:r w:rsidRPr="00427E60">
        <w:rPr>
          <w:rFonts w:ascii="Calibri Light" w:hAnsi="Calibri Light" w:cs="Calibri Light"/>
          <w:b/>
          <w:bCs/>
          <w:sz w:val="18"/>
          <w:szCs w:val="18"/>
        </w:rPr>
        <w:t xml:space="preserve"> la sensibilisation de sa population à cet état de fait</w:t>
      </w:r>
      <w:r>
        <w:rPr>
          <w:rFonts w:ascii="Calibri Light" w:hAnsi="Calibri Light" w:cs="Calibri Light"/>
          <w:b/>
          <w:bCs/>
          <w:sz w:val="18"/>
          <w:szCs w:val="18"/>
        </w:rPr>
        <w:t xml:space="preserve">, </w:t>
      </w:r>
      <w:r w:rsidRPr="005927D8">
        <w:rPr>
          <w:rFonts w:ascii="Calibri Light" w:hAnsi="Calibri Light" w:cs="Calibri Light"/>
          <w:sz w:val="18"/>
          <w:szCs w:val="18"/>
        </w:rPr>
        <w:t>éventuellement au travers d’une coordination avec les principales entités délivrant des repas à domicile</w:t>
      </w:r>
      <w:r>
        <w:rPr>
          <w:rFonts w:ascii="Calibri Light" w:hAnsi="Calibri Light" w:cs="Calibri Light"/>
          <w:sz w:val="18"/>
          <w:szCs w:val="18"/>
        </w:rPr>
        <w:t>.</w:t>
      </w:r>
    </w:p>
    <w:p w14:paraId="745370C0" w14:textId="77777777" w:rsidR="00E63BCA" w:rsidRDefault="00E63BCA" w:rsidP="00E63BCA">
      <w:pPr>
        <w:spacing w:after="120"/>
        <w:jc w:val="both"/>
        <w:rPr>
          <w:rFonts w:ascii="Calibri Light" w:hAnsi="Calibri Light" w:cs="Calibri Light"/>
          <w:sz w:val="18"/>
          <w:szCs w:val="18"/>
        </w:rPr>
      </w:pPr>
      <w:r>
        <w:rPr>
          <w:rFonts w:asciiTheme="majorHAnsi" w:eastAsiaTheme="majorEastAsia" w:hAnsiTheme="majorHAnsi" w:cstheme="majorHAnsi"/>
          <w:i/>
          <w:iCs/>
          <w:noProof/>
          <w:color w:val="165DFA"/>
          <w:sz w:val="18"/>
          <w:szCs w:val="18"/>
        </w:rPr>
        <mc:AlternateContent>
          <mc:Choice Requires="wpg">
            <w:drawing>
              <wp:anchor distT="0" distB="0" distL="114300" distR="114300" simplePos="0" relativeHeight="251661321" behindDoc="0" locked="0" layoutInCell="1" allowOverlap="1" wp14:anchorId="6DC3F00C" wp14:editId="10DCF931">
                <wp:simplePos x="0" y="0"/>
                <wp:positionH relativeFrom="column">
                  <wp:posOffset>-280670</wp:posOffset>
                </wp:positionH>
                <wp:positionV relativeFrom="paragraph">
                  <wp:posOffset>170815</wp:posOffset>
                </wp:positionV>
                <wp:extent cx="6207125" cy="1082675"/>
                <wp:effectExtent l="0" t="0" r="22225" b="22225"/>
                <wp:wrapNone/>
                <wp:docPr id="2024535316" name="Groupe 2024535316"/>
                <wp:cNvGraphicFramePr/>
                <a:graphic xmlns:a="http://schemas.openxmlformats.org/drawingml/2006/main">
                  <a:graphicData uri="http://schemas.microsoft.com/office/word/2010/wordprocessingGroup">
                    <wpg:wgp>
                      <wpg:cNvGrpSpPr/>
                      <wpg:grpSpPr>
                        <a:xfrm>
                          <a:off x="0" y="0"/>
                          <a:ext cx="6207125" cy="1082675"/>
                          <a:chOff x="0" y="0"/>
                          <a:chExt cx="6207378" cy="1082929"/>
                        </a:xfrm>
                      </wpg:grpSpPr>
                      <wps:wsp>
                        <wps:cNvPr id="1983387642" name="Forme automatique 2"/>
                        <wps:cNvSpPr>
                          <a:spLocks noChangeArrowheads="1"/>
                        </wps:cNvSpPr>
                        <wps:spPr bwMode="auto">
                          <a:xfrm rot="5400000">
                            <a:off x="2820352" y="-2304097"/>
                            <a:ext cx="927420" cy="5846632"/>
                          </a:xfrm>
                          <a:prstGeom prst="roundRect">
                            <a:avLst>
                              <a:gd name="adj" fmla="val 13032"/>
                            </a:avLst>
                          </a:prstGeom>
                          <a:noFill/>
                          <a:ln>
                            <a:solidFill>
                              <a:srgbClr val="165DFA"/>
                            </a:solidFill>
                          </a:ln>
                        </wps:spPr>
                        <wps:txbx>
                          <w:txbxContent>
                            <w:p w14:paraId="1DCF3428" w14:textId="77777777" w:rsidR="00E63BCA" w:rsidRDefault="00E63BCA" w:rsidP="00E63BCA">
                              <w:pPr>
                                <w:spacing w:after="100"/>
                                <w:ind w:left="284" w:right="85"/>
                                <w:jc w:val="both"/>
                                <w:rPr>
                                  <w:rFonts w:asciiTheme="majorHAnsi" w:eastAsiaTheme="majorEastAsia" w:hAnsiTheme="majorHAnsi" w:cstheme="majorHAnsi"/>
                                  <w:i/>
                                  <w:iCs/>
                                  <w:color w:val="165DFA"/>
                                  <w:sz w:val="18"/>
                                  <w:szCs w:val="18"/>
                                </w:rPr>
                              </w:pPr>
                              <w:r w:rsidRPr="00427E60">
                                <w:rPr>
                                  <w:rFonts w:asciiTheme="majorHAnsi" w:eastAsiaTheme="majorEastAsia" w:hAnsiTheme="majorHAnsi" w:cstheme="majorHAnsi"/>
                                  <w:i/>
                                  <w:iCs/>
                                  <w:color w:val="165DFA"/>
                                  <w:sz w:val="18"/>
                                  <w:szCs w:val="18"/>
                                </w:rPr>
                                <w:t xml:space="preserve">Est-ce que les client(e)s et leurs proches sont informé(e)s qu'en cas de coupure du réseau, l'approvisionnement ne </w:t>
                              </w:r>
                              <w:r>
                                <w:rPr>
                                  <w:rFonts w:asciiTheme="majorHAnsi" w:eastAsiaTheme="majorEastAsia" w:hAnsiTheme="majorHAnsi" w:cstheme="majorHAnsi"/>
                                  <w:i/>
                                  <w:iCs/>
                                  <w:color w:val="165DFA"/>
                                  <w:sz w:val="18"/>
                                  <w:szCs w:val="18"/>
                                </w:rPr>
                                <w:t>pourra</w:t>
                              </w:r>
                              <w:r w:rsidRPr="00427E60">
                                <w:rPr>
                                  <w:rFonts w:asciiTheme="majorHAnsi" w:eastAsiaTheme="majorEastAsia" w:hAnsiTheme="majorHAnsi" w:cstheme="majorHAnsi"/>
                                  <w:i/>
                                  <w:iCs/>
                                  <w:color w:val="165DFA"/>
                                  <w:sz w:val="18"/>
                                  <w:szCs w:val="18"/>
                                </w:rPr>
                                <w:t xml:space="preserve"> pas être effectué, ou seulement de manière limitée ? Et est-ce qu’un approvisionnement d'urgence est assuré pour les clients qui ne peuvent pas organiser de repas d'urgence privés</w:t>
                              </w:r>
                              <w:r>
                                <w:rPr>
                                  <w:rFonts w:asciiTheme="majorHAnsi" w:eastAsiaTheme="majorEastAsia" w:hAnsiTheme="majorHAnsi" w:cstheme="majorHAnsi"/>
                                  <w:i/>
                                  <w:iCs/>
                                  <w:color w:val="165DFA"/>
                                  <w:sz w:val="18"/>
                                  <w:szCs w:val="18"/>
                                </w:rPr>
                                <w:t> ?</w:t>
                              </w:r>
                            </w:p>
                            <w:p w14:paraId="31109E8D" w14:textId="77777777" w:rsidR="00E63BCA" w:rsidRPr="00B52745" w:rsidRDefault="00E63BCA" w:rsidP="00E63BCA">
                              <w:pPr>
                                <w:spacing w:after="100"/>
                                <w:ind w:left="284"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313498695" name="Rectangle 2"/>
                        <wps:cNvSpPr/>
                        <wps:spPr>
                          <a:xfrm>
                            <a:off x="0" y="114300"/>
                            <a:ext cx="499675" cy="16434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62457072" name="Image 662457072" descr="Une image contenant symbole, Graphique, cercle, logo&#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9075" y="0"/>
                            <a:ext cx="284480" cy="264795"/>
                          </a:xfrm>
                          <a:prstGeom prst="rect">
                            <a:avLst/>
                          </a:prstGeom>
                          <a:noFill/>
                          <a:ln>
                            <a:noFill/>
                          </a:ln>
                        </pic:spPr>
                      </pic:pic>
                    </wpg:wgp>
                  </a:graphicData>
                </a:graphic>
              </wp:anchor>
            </w:drawing>
          </mc:Choice>
          <mc:Fallback>
            <w:pict>
              <v:group w14:anchorId="6DC3F00C" id="Groupe 2024535316" o:spid="_x0000_s1026" style="position:absolute;left:0;text-align:left;margin-left:-22.1pt;margin-top:13.45pt;width:488.75pt;height:85.25pt;z-index:251661321" coordsize="62073,10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bvWAQUAAJIMAAAOAAAAZHJzL2Uyb0RvYy54bWy0V9tu4zYQfS/QfyBU&#10;oE+bWJbla+MsjKQJAqS7wWYX+0xTlMSuRHJJOrb7R/mO/FhnSEm+JG2DtA0QhbcZzpw5M5ycvd/U&#10;FXngxgol51H/NI4Il0xlQhbz6Mvnq5NJRKyjMqOVknwebbmN3p//+MPZWs94okpVZdwQUCLtbK3n&#10;UemcnvV6lpW8pvZUaS5hM1empg6mpuhlhq5Be131kjge9dbKZNooxq2F1cuwGZ17/XnOmfuY55Y7&#10;Us0jsM35r/HfJX5752d0VhiqS8EaM+gbrKipkHBpp+qSOkpWRjxTVQtmlFW5O2Wq7qk8F4x7H8Cb&#10;fnzkzbVRK+19KWbrQncwAbRHOL1ZLfvwcG30vb4zgMRaF4CFn6Evm9zU+BesJBsP2baDjG8cYbA4&#10;SuJxPxlGhMFeP54ko/EwgMpKQP6ZHCt/3ZMcjIEereQ0maJkr724d2DOWgNB7A4D++8wuC+p5h5a&#10;OwMM7gwRGTgwnQwGk/EoTSIiaQ18vQLmcUJXTgEBxfcVJwkaidaAGOKGCFl9q9g3S6S6KKks+MIY&#10;tS45zcDKvnfqQAAnFkTJcv2byuAW1O/pg5ATo4CmwzTGH7/aBCCZJPFgCKYB1CfJIE7j6Thg3UZj&#10;mozTBGiOkA4n6Wg08NZ2kNKZNtZdc1UTHMwjIJjMPkGW+Hvow611nsVZ4z7Nfo9IXleQEw+0Iv1B&#10;3GlsDoPuVidKSnUlqspnVSU9NKoSGa75iSmWF5UhoAuAGQ0vrxZNyO3uGGhEUQh/QCmg7TbLTQP8&#10;UmVbAM/DBM5C9QFPSmX+iMgaMnke2e8ranhEqhsJAZj20xRT30/S4RgBMvs7y/0dKhmomkfMmYiE&#10;yYULBWOljShKuKvv0ZJqAWHLhUPSorHBrmYCXA2G/++kHfQH6XQymkISBs5iPIGF1XOuNgAi9zAc&#10;LyZ4v58OgHc+hC2v0ukU8zqk6igdpIMmbK2GlgItrQ4YhfgcsmQv2pA8WOt5R4tlETIGNnacCJQ4&#10;WnqN4Mtksm5bcUSgkp94DqkPlSzxQT3SSRnj0oV425JmvKHuEFMz+NVJeC+9QtScA+U73Y2CQ0db&#10;3UFNcx5FuX+3OuFQA7prggWHwp2Ev1lJ1wnXQirzkmcVeNXcHM43vG2g2fG5yzOr2ZWAqnFLrbuj&#10;BkpCk3wfIQPzSq3nkWpGEcF0fGn9v01WuaovFJYSaDI080NMble1w9yo+it0CAssEbD1N9kNPQbj&#10;i4U/Bm+zpu5W3mvWZjsy/PPmKzW64biD5Pig2neEznw93FE9nMV4vKJOaMFm8Ns88DB69rj9cyME&#10;Um6FVS80U/WrdNTUfFvpk+CvWIpKuK3vq4AyaJR8uBMMiwVOdu/kaJRAIY3H3TN5U9OCk73ljFsG&#10;VfOL5ET4PQYs45JKR+y2XqqKvyPXvu2CN/UdYdwwXKpUoX7+abP4xX8uUYnQDnpLUjw9yqdH8/R4&#10;8BrXkJ1I49a8YCwUG8GOXmSroSZhMDFEh8f99MDTZSV0+2bhuMEUHDrqu14IS+jpLhVboXGhSTW8&#10;gu5BSVsKbYGgM14veQbP700G1GXQIDvoAuB5Cd5AnTMMqzjYCmNnuGOlT21fVPw6FLZuwzuwsxm9&#10;++v2AvW0DUV/GmNZf97WJZM0nUC+YCORjNIxPC6B2m8s+M/agm6hLdCt0U10YOoLkm98YXTQWe/P&#10;/andvxLnfwIAAP//AwBQSwMECgAAAAAAAAAhACq/Nm3oAwAA6AMAABQAAABkcnMvbWVkaWEvaW1h&#10;Z2UxLnBuZ4lQTkcNChoKAAAADUlIRFIAAABJAAAASggDAAAAwDmJQAAAAAFzUkdCAK7OHOkAAAAE&#10;Z0FNQQAAsY8L/GEFAAAA21BMVEUAAAAAAP8ASf8AQP8AVf8QUP8LWf8VYP8TXv8RVfcRXv8QWvcQ&#10;Wv8OWv8VWv8TV/kSWfkRXfkQWvoUWvoSW/oSWfsRXvsPWfsSXPsSW/wSXfkVXPkSXvoVXfoUXPoT&#10;XfoUXfsUXPsVWvoUXPgSXPgUXPoTXfoUW/kUXfoTXPkTXPsUWvkUW/oUXPoRXfoUXPoSXPgUXPkU&#10;XPkUXfoUXPoUXPoUXPoUXPoTXPoUXfkTXfkTW/kUXPgUXPoUXfoUXPkUXPoUXPkUXPkUXPoUW/kU&#10;XPkUXPkUXPkVXfps820XAAAASHRSTlMAAQcICRAXGBseHh8fJSUpKywwMzg5PEJIVFVWYmNkbnON&#10;k5aZnJ+jqKurr7u8vr/CysvMz9HV1tni5ufq6u7w8vb4+Pr7/f68r9wcAAAACXBIWXMAACHVAAAh&#10;1QEEnLSdAAACQklEQVRYR+2V13LUQBBFRbIJxuRocs7ZRINJBv3/F6G5fbQK063RUsULtedl+4bu&#10;nYd1uVrxv3J4sxab6L/DbvRYI1iOu2yPuEA8m98sOuxRmcUXlgIeUSvDgtjAqzYwBF4Byg2ncBZc&#10;JKjrdzhTUI2+l3DGs+hNFCmUTtHaQrpsWcfEg+m3o0K6zregnRpBNKTtRH3zZxxqiRbuBX6I9cMn&#10;IWZg/X956IT8I6gyqrvfHAY+Vnf7YeCi9sShHUQRtYMvjhMHlYP6dhzlqEv75Xipi8qoa+30+UPm&#10;gkVWRlXK3bTAsT77l9Vsu70RnifnIcLIOkay6/pnXzEbe5mjTnZqn9kfkNXBpG4hhHJmQ8741JqZ&#10;55ANSRYueafsT7M+i0zIYBaZ0SCvfoxqeGrOGaSQwywyIyGzW3xh+iTSkMUsMkPIrc+beG3qmKkW&#10;ecwiMwzZ5r/vzT0yMzNAfgp2FtOQzM2MFgU1H04juYNfwa7fq6r7KWjB66FfJjMk5wnzgNspMXD6&#10;OL5jgZ6bQA9wAsdq+arMD51E1ivECGXMQ5TcQLTIZB4TJu6Sa7ZMfEVwKTzlo5VLiA7ZBxCzuKwV&#10;RA/ZSz1KC1cQfRQscSruW3IaVeS66vtRQxTNftRkezIcMd29Mx33KTUtL586ZL1rSA9r1FeRATet&#10;9RbpY53pZ1HZRkZQi28R12/QMR9p+reIxv/2Aug2fMIB3AROCdotRxsY4RnFGbDh853STNjK+UVh&#10;CdgccpxwWdbZh3XsFSsCquoP/DAuY/sxZg4AAAAASUVORK5CYIJQSwMEFAAGAAgAAAAhAFZHjlHh&#10;AAAACgEAAA8AAABkcnMvZG93bnJldi54bWxMj01Lw0AQhu+C/2EZwVu7+bKamE0pRT0VwVYQb9Nk&#10;moRmd0N2m6T/3vGkx+F9eN9n8vWsOzHS4FprFITLAASZ0latqRV8Hl4XTyCcR1NhZw0puJKDdXF7&#10;k2NW2cl80Lj3teAS4zJU0HjfZ1K6siGNbml7Mpyd7KDR8znUshpw4nLdySgIVlJja3ihwZ62DZXn&#10;/UUreJtw2sThy7g7n7bX78PD+9cuJKXu7+bNMwhPs/+D4Vef1aFgp6O9mMqJTsEiSSJGFUSrFAQD&#10;aRzHII5Mpo8JyCKX/18of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HIbvWAQUAAJIMAAAOAAAAAAAAAAAAAAAAADoCAABkcnMvZTJvRG9jLnhtbFBLAQItAAoA&#10;AAAAAAAAIQAqvzZt6AMAAOgDAAAUAAAAAAAAAAAAAAAAAGcHAABkcnMvbWVkaWEvaW1hZ2UxLnBu&#10;Z1BLAQItABQABgAIAAAAIQBWR45R4QAAAAoBAAAPAAAAAAAAAAAAAAAAAIELAABkcnMvZG93bnJl&#10;di54bWxQSwECLQAUAAYACAAAACEAqiYOvrwAAAAhAQAAGQAAAAAAAAAAAAAAAACPDAAAZHJzL19y&#10;ZWxzL2Uyb0RvYy54bWwucmVsc1BLBQYAAAAABgAGAHwBAACCDQAAAAA=&#10;">
                <v:roundrect id="Forme automatique 2" o:spid="_x0000_s1027" style="position:absolute;left:28203;top:-23041;width:9274;height:58466;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Bi7xwAAAOMAAAAPAAAAZHJzL2Rvd25yZXYueG1sRE/dSsMw&#10;FL4X9g7hCLtz6X6obbdsDGFMQcTNPUBojm1Zc1KSYxff3giCl+f7P5tdtL0Y0YfOkYL5LAOBVDvT&#10;UaPg8nF4KEAE1mR07wgVfGOA3XZyt9GVcTc64XjmRqQQCpVW0DIPlZShbtHqMHMDUuI+nbea0+kb&#10;aby+pXDby0WW5dLqjlJDqwd8arG+nr+sAn+cr078/la+XA/xdYxF6fOGlZrex/0aBGPkf/Gf+9mk&#10;+WWxXBaP+WoBvz8lAOT2BwAA//8DAFBLAQItABQABgAIAAAAIQDb4fbL7gAAAIUBAAATAAAAAAAA&#10;AAAAAAAAAAAAAABbQ29udGVudF9UeXBlc10ueG1sUEsBAi0AFAAGAAgAAAAhAFr0LFu/AAAAFQEA&#10;AAsAAAAAAAAAAAAAAAAAHwEAAF9yZWxzLy5yZWxzUEsBAi0AFAAGAAgAAAAhAMqgGLvHAAAA4wAA&#10;AA8AAAAAAAAAAAAAAAAABwIAAGRycy9kb3ducmV2LnhtbFBLBQYAAAAAAwADALcAAAD7AgAAAAA=&#10;" filled="f" strokecolor="#165dfa">
                  <v:textbox>
                    <w:txbxContent>
                      <w:p w14:paraId="1DCF3428" w14:textId="77777777" w:rsidR="00E63BCA" w:rsidRDefault="00E63BCA" w:rsidP="00E63BCA">
                        <w:pPr>
                          <w:spacing w:after="100"/>
                          <w:ind w:left="284" w:right="85"/>
                          <w:jc w:val="both"/>
                          <w:rPr>
                            <w:rFonts w:asciiTheme="majorHAnsi" w:eastAsiaTheme="majorEastAsia" w:hAnsiTheme="majorHAnsi" w:cstheme="majorHAnsi"/>
                            <w:i/>
                            <w:iCs/>
                            <w:color w:val="165DFA"/>
                            <w:sz w:val="18"/>
                            <w:szCs w:val="18"/>
                          </w:rPr>
                        </w:pPr>
                        <w:r w:rsidRPr="00427E60">
                          <w:rPr>
                            <w:rFonts w:asciiTheme="majorHAnsi" w:eastAsiaTheme="majorEastAsia" w:hAnsiTheme="majorHAnsi" w:cstheme="majorHAnsi"/>
                            <w:i/>
                            <w:iCs/>
                            <w:color w:val="165DFA"/>
                            <w:sz w:val="18"/>
                            <w:szCs w:val="18"/>
                          </w:rPr>
                          <w:t xml:space="preserve">Est-ce que les client(e)s et leurs proches sont informé(e)s qu'en cas de coupure du réseau, l'approvisionnement ne </w:t>
                        </w:r>
                        <w:r>
                          <w:rPr>
                            <w:rFonts w:asciiTheme="majorHAnsi" w:eastAsiaTheme="majorEastAsia" w:hAnsiTheme="majorHAnsi" w:cstheme="majorHAnsi"/>
                            <w:i/>
                            <w:iCs/>
                            <w:color w:val="165DFA"/>
                            <w:sz w:val="18"/>
                            <w:szCs w:val="18"/>
                          </w:rPr>
                          <w:t>pourra</w:t>
                        </w:r>
                        <w:r w:rsidRPr="00427E60">
                          <w:rPr>
                            <w:rFonts w:asciiTheme="majorHAnsi" w:eastAsiaTheme="majorEastAsia" w:hAnsiTheme="majorHAnsi" w:cstheme="majorHAnsi"/>
                            <w:i/>
                            <w:iCs/>
                            <w:color w:val="165DFA"/>
                            <w:sz w:val="18"/>
                            <w:szCs w:val="18"/>
                          </w:rPr>
                          <w:t xml:space="preserve"> pas être effectué, ou seulement de manière limitée ? Et est-ce qu’un approvisionnement d'urgence est assuré pour les clients qui ne peuvent pas organiser de repas d'urgence privés</w:t>
                        </w:r>
                        <w:r>
                          <w:rPr>
                            <w:rFonts w:asciiTheme="majorHAnsi" w:eastAsiaTheme="majorEastAsia" w:hAnsiTheme="majorHAnsi" w:cstheme="majorHAnsi"/>
                            <w:i/>
                            <w:iCs/>
                            <w:color w:val="165DFA"/>
                            <w:sz w:val="18"/>
                            <w:szCs w:val="18"/>
                          </w:rPr>
                          <w:t> ?</w:t>
                        </w:r>
                      </w:p>
                      <w:p w14:paraId="31109E8D" w14:textId="77777777" w:rsidR="00E63BCA" w:rsidRPr="00B52745" w:rsidRDefault="00E63BCA" w:rsidP="00E63BCA">
                        <w:pPr>
                          <w:spacing w:after="100"/>
                          <w:ind w:left="284"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143;width:4996;height:1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XkzAAAAOIAAAAPAAAAZHJzL2Rvd25yZXYueG1sRI9PS8NA&#10;FMTvBb/D8gRv7aattk3stoi0qODB/oF6fGTfJsHs25DdpPHbu4LgcZiZ3zDr7WBr0VPrK8cKppME&#10;BHHudMWFgvNpP16B8AFZY+2YFHyTh+3mZrTGTLsrH6g/hkJECPsMFZQhNJmUPi/Jop+4hjh6xrUW&#10;Q5RtIXWL1wi3tZwlyUJarDgulNjQc0n517GzCj4Nvpx2b/5dmllv0uqju5hlp9Td7fD0CCLQEP7D&#10;f+1XrWA+nd+nq0X6AL+X4h2Qmx8AAAD//wMAUEsBAi0AFAAGAAgAAAAhANvh9svuAAAAhQEAABMA&#10;AAAAAAAAAAAAAAAAAAAAAFtDb250ZW50X1R5cGVzXS54bWxQSwECLQAUAAYACAAAACEAWvQsW78A&#10;AAAVAQAACwAAAAAAAAAAAAAAAAAfAQAAX3JlbHMvLnJlbHNQSwECLQAUAAYACAAAACEAc30l5MwA&#10;AADiAAAADwAAAAAAAAAAAAAAAAAHAgAAZHJzL2Rvd25yZXYueG1sUEsFBgAAAAADAAMAtwAAAAAD&#10;A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62457072" o:spid="_x0000_s1029" type="#_x0000_t75" alt="Une image contenant symbole, Graphique, cercle, logo&#10;&#10;Description générée automatiquement" style="position:absolute;left:2190;width:2845;height:2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MDzAAAAOIAAAAPAAAAZHJzL2Rvd25yZXYueG1sRI9BS8NA&#10;FITvgv9heUIvYjcGTWvstpRCqQitmHrw+My+ZIPZt2l228Z/7woFj8PMfMPMFoNtxYl63zhWcD9O&#10;QBCXTjdcK/jYr++mIHxA1tg6JgU/5GExv76aYa7dmd/pVIRaRAj7HBWYELpcSl8asujHriOOXuV6&#10;iyHKvpa6x3OE21amSZJJiw3HBYMdrQyV38XRKnDdcmfN27762tTT19vP4qk6hK1So5th+Qwi0BD+&#10;w5f2i1aQZenD4ySZpPB3Kd4BOf8FAAD//wMAUEsBAi0AFAAGAAgAAAAhANvh9svuAAAAhQEAABMA&#10;AAAAAAAAAAAAAAAAAAAAAFtDb250ZW50X1R5cGVzXS54bWxQSwECLQAUAAYACAAAACEAWvQsW78A&#10;AAAVAQAACwAAAAAAAAAAAAAAAAAfAQAAX3JlbHMvLnJlbHNQSwECLQAUAAYACAAAACEADU8DA8wA&#10;AADiAAAADwAAAAAAAAAAAAAAAAAHAgAAZHJzL2Rvd25yZXYueG1sUEsFBgAAAAADAAMAtwAAAAAD&#10;AAAAAA==&#10;">
                  <v:imagedata r:id="rId12" o:title="Une image contenant symbole, Graphique, cercle, logo&#10;&#10;Description générée automatiquement"/>
                </v:shape>
              </v:group>
            </w:pict>
          </mc:Fallback>
        </mc:AlternateContent>
      </w:r>
    </w:p>
    <w:p w14:paraId="40197C65" w14:textId="77777777" w:rsidR="00E63BCA" w:rsidRDefault="00E63BCA" w:rsidP="00E63BCA">
      <w:pPr>
        <w:spacing w:after="120"/>
        <w:jc w:val="both"/>
        <w:rPr>
          <w:rFonts w:ascii="Calibri Light" w:hAnsi="Calibri Light" w:cs="Calibri Light"/>
          <w:sz w:val="18"/>
          <w:szCs w:val="18"/>
        </w:rPr>
      </w:pPr>
    </w:p>
    <w:p w14:paraId="2CC61844" w14:textId="77777777" w:rsidR="00E63BCA" w:rsidRDefault="00E63BCA" w:rsidP="00E63BCA">
      <w:pPr>
        <w:spacing w:after="120"/>
        <w:jc w:val="both"/>
        <w:rPr>
          <w:rFonts w:ascii="Calibri Light" w:hAnsi="Calibri Light" w:cs="Calibri Light"/>
          <w:sz w:val="18"/>
          <w:szCs w:val="18"/>
        </w:rPr>
      </w:pPr>
    </w:p>
    <w:p w14:paraId="469DBFEB" w14:textId="77777777" w:rsidR="00E63BCA" w:rsidRDefault="00E63BCA" w:rsidP="00E63BCA">
      <w:pPr>
        <w:spacing w:after="120"/>
        <w:jc w:val="both"/>
        <w:rPr>
          <w:rFonts w:ascii="Calibri Light" w:hAnsi="Calibri Light" w:cs="Calibri Light"/>
          <w:sz w:val="18"/>
          <w:szCs w:val="18"/>
        </w:rPr>
      </w:pPr>
    </w:p>
    <w:p w14:paraId="2CD884B2" w14:textId="77777777" w:rsidR="00E63BCA" w:rsidRDefault="00E63BCA" w:rsidP="00E63BCA">
      <w:pPr>
        <w:spacing w:after="120"/>
        <w:jc w:val="both"/>
        <w:rPr>
          <w:rFonts w:ascii="Calibri Light" w:hAnsi="Calibri Light" w:cs="Calibri Light"/>
          <w:sz w:val="18"/>
          <w:szCs w:val="18"/>
        </w:rPr>
      </w:pPr>
    </w:p>
    <w:p w14:paraId="096770D7" w14:textId="77777777" w:rsidR="00E63BCA" w:rsidRDefault="00E63BCA" w:rsidP="00E63BCA">
      <w:pPr>
        <w:spacing w:after="120"/>
        <w:jc w:val="both"/>
        <w:rPr>
          <w:rFonts w:ascii="Calibri Light" w:hAnsi="Calibri Light" w:cs="Calibri Light"/>
          <w:sz w:val="18"/>
          <w:szCs w:val="18"/>
        </w:rPr>
      </w:pPr>
    </w:p>
    <w:p w14:paraId="6060A937" w14:textId="77777777" w:rsidR="00E63BCA" w:rsidRDefault="00E63BCA" w:rsidP="00E63BCA">
      <w:pPr>
        <w:spacing w:after="0"/>
        <w:ind w:left="567"/>
        <w:rPr>
          <w:rFonts w:ascii="Calibri Light" w:hAnsi="Calibri Light" w:cs="Calibri Light"/>
          <w:b/>
          <w:bCs/>
          <w:color w:val="103643"/>
          <w:sz w:val="18"/>
          <w:szCs w:val="18"/>
        </w:rPr>
      </w:pPr>
    </w:p>
    <w:p w14:paraId="77489D43" w14:textId="77777777" w:rsidR="00E63BCA" w:rsidRDefault="00E63BCA" w:rsidP="00E63BCA">
      <w:pPr>
        <w:spacing w:after="0"/>
        <w:ind w:left="567"/>
        <w:rPr>
          <w:rFonts w:ascii="Calibri Light" w:hAnsi="Calibri Light" w:cs="Calibri Light"/>
          <w:b/>
          <w:bCs/>
          <w:color w:val="103643"/>
          <w:sz w:val="18"/>
          <w:szCs w:val="18"/>
        </w:rPr>
      </w:pPr>
    </w:p>
    <w:p w14:paraId="37C5FDF7" w14:textId="77777777" w:rsidR="00E63BCA" w:rsidRDefault="00E63BCA" w:rsidP="00E63BCA">
      <w:pPr>
        <w:spacing w:after="0"/>
        <w:ind w:left="567"/>
        <w:rPr>
          <w:rFonts w:ascii="Calibri Light" w:hAnsi="Calibri Light" w:cs="Calibri Light"/>
          <w:b/>
          <w:bCs/>
          <w:color w:val="103643"/>
          <w:sz w:val="18"/>
          <w:szCs w:val="18"/>
        </w:rPr>
      </w:pPr>
      <w:r w:rsidRPr="00B52745">
        <w:rPr>
          <w:noProof/>
        </w:rPr>
        <w:drawing>
          <wp:anchor distT="0" distB="0" distL="114300" distR="114300" simplePos="0" relativeHeight="251660297" behindDoc="0" locked="0" layoutInCell="1" allowOverlap="1" wp14:anchorId="085097F5" wp14:editId="16E24C9A">
            <wp:simplePos x="0" y="0"/>
            <wp:positionH relativeFrom="margin">
              <wp:posOffset>27940</wp:posOffset>
            </wp:positionH>
            <wp:positionV relativeFrom="paragraph">
              <wp:posOffset>103505</wp:posOffset>
            </wp:positionV>
            <wp:extent cx="220980" cy="284480"/>
            <wp:effectExtent l="0" t="0" r="7620" b="1270"/>
            <wp:wrapNone/>
            <wp:docPr id="409217549" name="Image 409217549"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CB27D" w14:textId="77777777" w:rsidR="00E63BCA" w:rsidRPr="00427E60" w:rsidRDefault="00E63BCA" w:rsidP="00E63BCA">
      <w:pPr>
        <w:spacing w:after="0"/>
        <w:ind w:left="567"/>
        <w:rPr>
          <w:rFonts w:ascii="Calibri Light" w:hAnsi="Calibri Light" w:cs="Calibri Light"/>
          <w:b/>
          <w:bCs/>
          <w:color w:val="103643"/>
          <w:sz w:val="20"/>
          <w:szCs w:val="20"/>
        </w:rPr>
      </w:pPr>
      <w:r w:rsidRPr="00427E60">
        <w:rPr>
          <w:rFonts w:ascii="Calibri Light" w:hAnsi="Calibri Light" w:cs="Calibri Light"/>
          <w:b/>
          <w:bCs/>
          <w:color w:val="103643"/>
          <w:sz w:val="20"/>
          <w:szCs w:val="20"/>
        </w:rPr>
        <w:t xml:space="preserve">Concrètement ? Quelles sont les actions </w:t>
      </w:r>
      <w:r>
        <w:rPr>
          <w:rFonts w:ascii="Calibri Light" w:hAnsi="Calibri Light" w:cs="Calibri Light"/>
          <w:b/>
          <w:bCs/>
          <w:color w:val="103643"/>
          <w:sz w:val="20"/>
          <w:szCs w:val="20"/>
        </w:rPr>
        <w:t>possibles</w:t>
      </w:r>
      <w:r w:rsidRPr="00427E60">
        <w:rPr>
          <w:rFonts w:ascii="Calibri Light" w:hAnsi="Calibri Light" w:cs="Calibri Light"/>
          <w:b/>
          <w:bCs/>
          <w:color w:val="103643"/>
          <w:sz w:val="20"/>
          <w:szCs w:val="20"/>
        </w:rPr>
        <w:t xml:space="preserve"> à entreprendre ?</w:t>
      </w:r>
    </w:p>
    <w:p w14:paraId="1948435F" w14:textId="77777777" w:rsidR="00E63BCA" w:rsidRDefault="00E63BCA" w:rsidP="00E63BCA">
      <w:pPr>
        <w:spacing w:after="100"/>
        <w:jc w:val="both"/>
        <w:rPr>
          <w:rFonts w:ascii="Calibri Light" w:hAnsi="Calibri Light" w:cs="Calibri Light"/>
          <w:sz w:val="18"/>
          <w:szCs w:val="18"/>
        </w:rPr>
      </w:pPr>
    </w:p>
    <w:p w14:paraId="044D64D0" w14:textId="77777777" w:rsidR="00E63BCA" w:rsidRDefault="00E63BCA" w:rsidP="00E63BCA">
      <w:pPr>
        <w:pStyle w:val="ListParagraph"/>
        <w:numPr>
          <w:ilvl w:val="0"/>
          <w:numId w:val="18"/>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Se poser la question de savoir si un registre contenant toutes les entreprises privées livrant des repas sur le territoire communal existe (demandes d’autorisation, raison sociale, impôts, etc.). Il est probable qu’un tel registre n’existe pas et ne puisse pas être créé (attention à la protection des données – LIPDA) ;</w:t>
      </w:r>
    </w:p>
    <w:p w14:paraId="2821361D" w14:textId="77777777" w:rsidR="00E63BCA" w:rsidRDefault="00E63BCA" w:rsidP="00E63BCA">
      <w:pPr>
        <w:pStyle w:val="ListParagraph"/>
        <w:numPr>
          <w:ilvl w:val="0"/>
          <w:numId w:val="18"/>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Eventuellement </w:t>
      </w:r>
      <w:r w:rsidRPr="00B9348E">
        <w:rPr>
          <w:rFonts w:ascii="Calibri Light" w:hAnsi="Calibri Light" w:cs="Calibri Light"/>
          <w:b/>
          <w:bCs/>
          <w:sz w:val="18"/>
          <w:szCs w:val="18"/>
        </w:rPr>
        <w:t>intégrer une demande tout public dans un plan de communication</w:t>
      </w:r>
      <w:r>
        <w:rPr>
          <w:rFonts w:ascii="Calibri Light" w:hAnsi="Calibri Light" w:cs="Calibri Light"/>
          <w:sz w:val="18"/>
          <w:szCs w:val="18"/>
        </w:rPr>
        <w:t>. Ceci peut se faire en lançant un appel à se manifester pour les personnes « à risque » se faisant actuellement livrer des repas à domicile. Cet appel peut se faire via le tout-ménage « énergie » proposé en F-06 ou alors via les publications ordinaires de la commune, par exemple dans le journal communal. Un registre ad hoc pourrait ainsi être créé ;</w:t>
      </w:r>
    </w:p>
    <w:p w14:paraId="1D25B301" w14:textId="77777777" w:rsidR="00E63BCA" w:rsidRDefault="00E63BCA" w:rsidP="00E63BCA">
      <w:pPr>
        <w:pStyle w:val="ListParagraph"/>
        <w:numPr>
          <w:ilvl w:val="0"/>
          <w:numId w:val="18"/>
        </w:numPr>
        <w:spacing w:after="0"/>
        <w:ind w:left="714" w:hanging="357"/>
        <w:contextualSpacing w:val="0"/>
        <w:jc w:val="both"/>
        <w:rPr>
          <w:rFonts w:ascii="Calibri Light" w:hAnsi="Calibri Light" w:cs="Calibri Light"/>
          <w:sz w:val="18"/>
          <w:szCs w:val="18"/>
        </w:rPr>
      </w:pPr>
      <w:r>
        <w:rPr>
          <w:rFonts w:ascii="Calibri Light" w:hAnsi="Calibri Light" w:cs="Calibri Light"/>
          <w:sz w:val="18"/>
          <w:szCs w:val="18"/>
        </w:rPr>
        <w:t>Si une liste d’entreprises actives dans ce domaine existe, éventuellement les contacter et leur poser les questions suivantes :</w:t>
      </w:r>
    </w:p>
    <w:p w14:paraId="4A50F73E" w14:textId="77777777" w:rsidR="00E63BCA" w:rsidRDefault="00E63BCA" w:rsidP="00E63BCA">
      <w:pPr>
        <w:pStyle w:val="ListParagraph"/>
        <w:numPr>
          <w:ilvl w:val="1"/>
          <w:numId w:val="18"/>
        </w:numPr>
        <w:spacing w:after="0"/>
        <w:contextualSpacing w:val="0"/>
        <w:jc w:val="both"/>
        <w:rPr>
          <w:rFonts w:ascii="Calibri Light" w:hAnsi="Calibri Light" w:cs="Calibri Light"/>
          <w:sz w:val="18"/>
          <w:szCs w:val="18"/>
        </w:rPr>
      </w:pPr>
      <w:r>
        <w:rPr>
          <w:rFonts w:ascii="Calibri Light" w:hAnsi="Calibri Light" w:cs="Calibri Light"/>
          <w:sz w:val="18"/>
          <w:szCs w:val="18"/>
        </w:rPr>
        <w:t>Avez-vous un plan de continuité de vos activités en cas de coupure de courant (y compris groupe électrogène, moyens de livraison et réserves de carburant pour une semaine) ?</w:t>
      </w:r>
    </w:p>
    <w:p w14:paraId="1F29E31C" w14:textId="77777777" w:rsidR="00E63BCA" w:rsidRDefault="00E63BCA" w:rsidP="00E63BCA">
      <w:pPr>
        <w:pStyle w:val="ListParagraph"/>
        <w:numPr>
          <w:ilvl w:val="1"/>
          <w:numId w:val="18"/>
        </w:numPr>
        <w:spacing w:after="0"/>
        <w:contextualSpacing w:val="0"/>
        <w:jc w:val="both"/>
        <w:rPr>
          <w:rFonts w:ascii="Calibri Light" w:hAnsi="Calibri Light" w:cs="Calibri Light"/>
          <w:sz w:val="18"/>
          <w:szCs w:val="18"/>
        </w:rPr>
      </w:pPr>
      <w:r>
        <w:rPr>
          <w:rFonts w:ascii="Calibri Light" w:hAnsi="Calibri Light" w:cs="Calibri Light"/>
          <w:sz w:val="18"/>
          <w:szCs w:val="18"/>
        </w:rPr>
        <w:t>Avez-vous des stocks de nourriture non-réfrigérée permettant d’assumer vos obligations durant environ une semaine ?</w:t>
      </w:r>
    </w:p>
    <w:p w14:paraId="24FA7DFE" w14:textId="77777777" w:rsidR="00E63BCA" w:rsidRDefault="00E63BCA" w:rsidP="00E63BCA">
      <w:pPr>
        <w:pStyle w:val="ListParagraph"/>
        <w:numPr>
          <w:ilvl w:val="1"/>
          <w:numId w:val="18"/>
        </w:numPr>
        <w:spacing w:after="0"/>
        <w:contextualSpacing w:val="0"/>
        <w:jc w:val="both"/>
        <w:rPr>
          <w:rFonts w:ascii="Calibri Light" w:hAnsi="Calibri Light" w:cs="Calibri Light"/>
          <w:sz w:val="18"/>
          <w:szCs w:val="18"/>
        </w:rPr>
      </w:pPr>
      <w:r>
        <w:rPr>
          <w:rFonts w:ascii="Calibri Light" w:hAnsi="Calibri Light" w:cs="Calibri Light"/>
          <w:sz w:val="18"/>
          <w:szCs w:val="18"/>
        </w:rPr>
        <w:t xml:space="preserve">Avez-vous informé vos </w:t>
      </w:r>
      <w:proofErr w:type="spellStart"/>
      <w:r>
        <w:rPr>
          <w:rFonts w:ascii="Calibri Light" w:hAnsi="Calibri Light" w:cs="Calibri Light"/>
          <w:sz w:val="18"/>
          <w:szCs w:val="18"/>
        </w:rPr>
        <w:t>client·e·s</w:t>
      </w:r>
      <w:proofErr w:type="spellEnd"/>
      <w:r>
        <w:rPr>
          <w:rFonts w:ascii="Calibri Light" w:hAnsi="Calibri Light" w:cs="Calibri Light"/>
          <w:sz w:val="18"/>
          <w:szCs w:val="18"/>
        </w:rPr>
        <w:t xml:space="preserve"> d’une possibilité de non-livraison en cas de crise énergétique ?</w:t>
      </w:r>
    </w:p>
    <w:p w14:paraId="38C0446D" w14:textId="77777777" w:rsidR="00E63BCA" w:rsidRDefault="00E63BCA" w:rsidP="00E63BCA">
      <w:pPr>
        <w:pStyle w:val="ListParagraph"/>
        <w:numPr>
          <w:ilvl w:val="1"/>
          <w:numId w:val="18"/>
        </w:numPr>
        <w:spacing w:after="0"/>
        <w:contextualSpacing w:val="0"/>
        <w:jc w:val="both"/>
        <w:rPr>
          <w:rFonts w:ascii="Calibri Light" w:hAnsi="Calibri Light" w:cs="Calibri Light"/>
          <w:sz w:val="18"/>
          <w:szCs w:val="18"/>
        </w:rPr>
      </w:pPr>
      <w:r>
        <w:rPr>
          <w:rFonts w:ascii="Calibri Light" w:hAnsi="Calibri Light" w:cs="Calibri Light"/>
          <w:sz w:val="18"/>
          <w:szCs w:val="18"/>
        </w:rPr>
        <w:t xml:space="preserve">Avez-vous sensibilisé vos </w:t>
      </w:r>
      <w:proofErr w:type="spellStart"/>
      <w:r>
        <w:rPr>
          <w:rFonts w:ascii="Calibri Light" w:hAnsi="Calibri Light" w:cs="Calibri Light"/>
          <w:sz w:val="18"/>
          <w:szCs w:val="18"/>
        </w:rPr>
        <w:t>client·e·s</w:t>
      </w:r>
      <w:proofErr w:type="spellEnd"/>
      <w:r>
        <w:rPr>
          <w:rFonts w:ascii="Calibri Light" w:hAnsi="Calibri Light" w:cs="Calibri Light"/>
          <w:sz w:val="18"/>
          <w:szCs w:val="18"/>
        </w:rPr>
        <w:t xml:space="preserve"> au fait d’avoir des réserves individuelles suffisantes (voir F-15) ?</w:t>
      </w:r>
    </w:p>
    <w:p w14:paraId="430DEA8E" w14:textId="77777777" w:rsidR="00E63BCA" w:rsidRDefault="00E63BCA" w:rsidP="00E63BCA">
      <w:pPr>
        <w:pStyle w:val="ListParagraph"/>
        <w:numPr>
          <w:ilvl w:val="1"/>
          <w:numId w:val="18"/>
        </w:numPr>
        <w:spacing w:after="80"/>
        <w:contextualSpacing w:val="0"/>
        <w:jc w:val="both"/>
        <w:rPr>
          <w:rFonts w:ascii="Calibri Light" w:hAnsi="Calibri Light" w:cs="Calibri Light"/>
          <w:sz w:val="18"/>
          <w:szCs w:val="18"/>
        </w:rPr>
      </w:pPr>
      <w:r>
        <w:rPr>
          <w:rFonts w:ascii="Calibri Light" w:hAnsi="Calibri Light" w:cs="Calibri Light"/>
          <w:sz w:val="18"/>
          <w:szCs w:val="18"/>
        </w:rPr>
        <w:t>Avez-vous un système d’annonce de prévu pour informer la commune que des personnes à risque ne seraient plus ravitaillées ?</w:t>
      </w:r>
    </w:p>
    <w:p w14:paraId="07EC2514" w14:textId="77777777" w:rsidR="00E63BCA" w:rsidRDefault="00E63BCA" w:rsidP="00E63BCA">
      <w:pPr>
        <w:pStyle w:val="ListParagraph"/>
        <w:numPr>
          <w:ilvl w:val="0"/>
          <w:numId w:val="18"/>
        </w:numPr>
        <w:spacing w:after="80"/>
        <w:contextualSpacing w:val="0"/>
        <w:jc w:val="both"/>
        <w:rPr>
          <w:rFonts w:ascii="Calibri Light" w:hAnsi="Calibri Light" w:cs="Calibri Light"/>
          <w:sz w:val="18"/>
          <w:szCs w:val="18"/>
        </w:rPr>
      </w:pPr>
      <w:r>
        <w:rPr>
          <w:rFonts w:ascii="Calibri Light" w:hAnsi="Calibri Light" w:cs="Calibri Light"/>
          <w:sz w:val="18"/>
          <w:szCs w:val="18"/>
        </w:rPr>
        <w:t>Selon les réponses (ou les non-réponses), anticiper un besoin de ravitaillement « à la louche » et planifier certaines réserves et infrastructures de distribution pour ces personnes (ce point rejoint les recommandations en F-15).</w:t>
      </w:r>
    </w:p>
    <w:p w14:paraId="50EB14BE" w14:textId="28E76837" w:rsidR="00E63BCA" w:rsidRDefault="00E63BCA">
      <w:pPr>
        <w:rPr>
          <w:rFonts w:ascii="Calibri Light" w:hAnsi="Calibri Light" w:cs="Calibri Light"/>
          <w:sz w:val="18"/>
          <w:szCs w:val="18"/>
        </w:rPr>
      </w:pPr>
      <w:r>
        <w:rPr>
          <w:rFonts w:ascii="Calibri Light" w:hAnsi="Calibri Light" w:cs="Calibri Light"/>
          <w:sz w:val="18"/>
          <w:szCs w:val="18"/>
        </w:rPr>
        <w:br w:type="page"/>
      </w:r>
    </w:p>
    <w:p w14:paraId="4E2829CE" w14:textId="77777777" w:rsidR="00742B2F" w:rsidRPr="00742B2F" w:rsidRDefault="00742B2F" w:rsidP="00742B2F">
      <w:pPr>
        <w:spacing w:after="80"/>
        <w:jc w:val="both"/>
        <w:rPr>
          <w:rFonts w:ascii="Calibri Light" w:hAnsi="Calibri Light" w:cs="Calibri Light"/>
          <w:sz w:val="18"/>
          <w:szCs w:val="18"/>
        </w:rPr>
      </w:pPr>
    </w:p>
    <w:p w14:paraId="674D8303" w14:textId="0C0931D7" w:rsidR="003841A2" w:rsidRDefault="0046792B" w:rsidP="00742B2F">
      <w:pPr>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471324D"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DF9C71A" w14:textId="6812B6EE" w:rsidR="00627383" w:rsidRDefault="0069555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F7EAB88"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12CA59"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352F34"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20DE95C3" w14:textId="77777777" w:rsidR="00B73576" w:rsidRDefault="00B73576" w:rsidP="00B73576">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0AA42C61"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0"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XFlwMAAEUIAAAOAAAAZHJzL2Uyb0RvYy54bWycVdtu4zYQfS/QfyBY&#10;oE/dyFZtx1ajLNJkEwTYtkG3+9I3mqIkYiWSS9KW0z/Kd+THekjJji9Fm0aA5eFtdObMmeHF+03b&#10;kLWwTmqV0/HZiBKhuC6kqnL6+Y/bd3NKnGeqYI1WIqePwtH3l99+c9GZTKS61k0hLIET5bLO5LT2&#10;3mRJ4ngtWubOtBEKi6W2LfMY2iopLOvgvW2SdDSaJZ22hbGaC+cwe9Mv0svovywF97+VpROeNDkF&#10;Nh/fNr6X4Z1cXrCssszUkg8w2BtQtEwqfHTn6oZ5RlZWnrhqJbfa6dKfcd0muiwlFzEGRDMeHUVz&#10;Z/XKxFiqrKvMjiZQe8TTm93yX9d31nwyDxZMdKYCF3EUYtmUtg3/QEk2kbLHHWVi4wnH5HQ2nS9S&#10;JJljLZ1PJvOBU16D+JNjvP7w7weT7WeTAzBG8gy/gQFYJwz8t1Jwyq+soIOT9lU+Wma/rMw7JMsw&#10;L5eykf4xCg9pCaDU+kHyB9sPQOaDJbLI6Ww+G80X48k5JYq10P19yypB9qYL4Th0+FkJIuMa18oL&#10;xZQnd1GOX1fiB6K0tN9/t7n6Kb5uwhlpPGqNVM9P6vnJPj8JwlZeozwkTrRC+aDpAC2g6bGxwN1H&#10;zb84OLyumarElTOoDVRs2J0cbo/Dg8CWjTS3smmCGoI9UAj8Rzr8hyz0Gr/RfBXA9UVrRQO8Wrla&#10;GkeJzUS7FKDN3hdjSAkNw4MzY2UfDcuc5b8Db6xW563wvA5YSmAa5iGc3UIM4AVziM5B4WTZ/aIL&#10;OA6ExWp9jcLTdLSAqI8EvtMpuLXO3wndkmAgBuCMztn6owuIsXW7JWBWOjAZI2nUwQQ2hpmIPuAd&#10;TMAPpYn+6LbEY3RC/f9qAZ9qZgRQBrenqkU596r9Ez2bFIJ4lLsgadDKcCJ0DOI3P2v0gHEM15kj&#10;hVmru1qwAlB7le0d7f28KinjxfzHGRChv4zP02kEwbJd/5nMRtPZNj0pyi72n7enx+lGFlutO1st&#10;rxtL1gzXx218Yr1Aa/vbGkW6nC6m6TQysZfhVnpcb41sczofhSccZ1mg5YMqou2ZbHp7m//AU5//&#10;YPnNchN7SiQxzCx18Qj2rYbaEDluXxi1tn9R0qF15NR9XbHQ6Jp7BfLRhibh6ouDyfQ8xcDuryz3&#10;V5jicJVTT0lvXnuMRkNgV6icUkZVvyCBTsMA8oxWvKtgHVyG++O46+X2v/wbAAD//wMAUEsDBAoA&#10;AAAAAAAAIQAOv38PPwMAAD8DAAAUAAAAZHJzL21lZGlhL2ltYWdlMS5wbmeJUE5HDQoaCgAAAA1J&#10;SERSAAAASQAAAF4IAwAAAFh+yc0AAAABc1JHQgCuzhzpAAAABGdBTUEAALGPC/xhBQAAAKVQTFRF&#10;AAAAAAAAACsrACQkACBAACZACjE7CS85CDFCCDBADTRBCzFBCjQ/DTVCCzVADjFBDTNCDzNCDDRC&#10;DjNBDjRCDTNDDzRCDjVDDjRCDTRDDjRBDjRADDRADTRBDjRDDDRCDTRDDTRCDDVBDDRCDTVCDTRD&#10;DzRCDjRBDjRCDjRCDjVDDjRCDTVCDTRBDzNCDjRCDTRCDjNCDjRCDjVCDjRBDjRCDzVDcJJ8NwAA&#10;ADZ0Uk5TAAMGBwgUGhsfICcvSU1cXmRpbG5wcnt+hIWNj5OYoaarrbi5vb7BxMTGx8jM0dPU8fHz&#10;+vz8hFhMPAAAAAlwSFlzAAAh1QAAIdUBBJy0nQAAAeFJREFUWEft2Md22zAUBFCmOr07vTu9OF3/&#10;/2mR4CtZtgDiEeAii9yNxMeZOTreJcO/7mWEbMUiQLRCeNSebIX0KNGKZ9JjRGukx0jWXBUfcVu0&#10;RnyMZJX4CMGq3/JlgnXyZQeCdQplcnXyZXIBCkVn5OoUyuQCFIrEAu5qlIhFaJScFYtQKZGK0CiR&#10;ClEpEAr5qJMnFKNTIBSjkycTo5MnE6SUJRL0TSvnj0yQVpZI0DWtHJEorZzrIielV588nJDe5Emc&#10;4uXa/iX34YdLhsRp3k6hucPrCe5r7vB+AsVd3sfpZQiEqeVIRN1TyxGJ0sq5KBKklXVZJkapQCjk&#10;hk7eK6kQnYIXUhEqJV/FAjSKXsvVPdEoktv2PL144GkjXcfIbfMmOTx0rC9lpr54s+VKZCkz5cV0&#10;+sdueTGdgWPuDQxsPHVvYGHDuYWFtffOLUysuTYxwU3XJjZwbGPjyCPHNkaOuLU5ZyR549jISuLU&#10;ykri1Oi8lRWnZmaWPri0emhnyaXZHTuLxWeXZvuG+n/U8NjQDFN2ZljaTL3z3OG7KY89LMX/r6fM&#10;lKcus0956JOW3nrok6Z877Ra+uV7p/l+1Gpq4r/Ni+b7UfNO+dJvtr/UcsrnDH767HfB538TDMNf&#10;+xW+Vz47Q00AAAAASUVORK5CYIJQSwMEFAAGAAgAAAAhAGXgYQfeAAAABwEAAA8AAABkcnMvZG93&#10;bnJldi54bWxMj8FOwzAQRO9I/IO1SNxaOwWiEuJUVQWcKiRaJMTNjbdJ1HgdxW6S/j3LiR5nZzTz&#10;Nl9NrhUD9qHxpCGZKxBIpbcNVRq+9m+zJYgQDVnTekINFwywKm5vcpNZP9InDrtYCS6hkBkNdYxd&#10;JmUoa3QmzH2HxN7R985Eln0lbW9GLnetXCiVSmca4oXadLipsTztzk7D+2jG9UPyOmxPx83lZ//0&#10;8b1NUOv7u2n9AiLiFP/D8IfP6FAw08GfyQbRapg9cpDP6QIE28tnxZ8cNKSJAlnk8pq/+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X+MXFlwMAAEUIAAAOAAAA&#10;AAAAAAAAAAAAADoCAABkcnMvZTJvRG9jLnhtbFBLAQItAAoAAAAAAAAAIQAOv38PPwMAAD8DAAAU&#10;AAAAAAAAAAAAAAAAAP0FAABkcnMvbWVkaWEvaW1hZ2UxLnBuZ1BLAQItABQABgAIAAAAIQBl4GEH&#10;3gAAAAcBAAAPAAAAAAAAAAAAAAAAAG4JAABkcnMvZG93bnJldi54bWxQSwECLQAUAAYACAAAACEA&#10;qiYOvrwAAAAhAQAAGQAAAAAAAAAAAAAAAAB5CgAAZHJzL19yZWxzL2Uyb0RvYy54bWwucmVsc1BL&#10;BQYAAAAABgAGAHwBAABsCwAAAAA=&#10;">
                <v:shape id="Image 686089147"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21"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255F2F5"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7217" behindDoc="0" locked="0" layoutInCell="1" allowOverlap="1" wp14:anchorId="61B83025" wp14:editId="7F8D3C8C">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38BAD65A" w14:textId="77777777" w:rsidR="00E63BCA" w:rsidRPr="00B52745" w:rsidRDefault="00E63BCA" w:rsidP="00E63BCA">
                              <w:pPr>
                                <w:spacing w:before="240" w:after="100"/>
                                <w:ind w:left="142" w:right="85"/>
                                <w:jc w:val="center"/>
                                <w:rPr>
                                  <w:rFonts w:asciiTheme="majorHAnsi" w:eastAsiaTheme="majorEastAsia" w:hAnsiTheme="majorHAnsi" w:cstheme="majorHAnsi"/>
                                  <w:b/>
                                  <w:bCs/>
                                  <w:color w:val="A01A1A"/>
                                  <w:sz w:val="18"/>
                                  <w:szCs w:val="18"/>
                                </w:rPr>
                              </w:pPr>
                              <w:r w:rsidRPr="007C2696">
                                <w:rPr>
                                  <w:rFonts w:asciiTheme="majorHAnsi" w:eastAsiaTheme="majorEastAsia" w:hAnsiTheme="majorHAnsi" w:cstheme="majorHAnsi"/>
                                  <w:b/>
                                  <w:bCs/>
                                  <w:color w:val="A01A1A"/>
                                  <w:sz w:val="18"/>
                                  <w:szCs w:val="18"/>
                                </w:rPr>
                                <w:t xml:space="preserve">MANAGEMENT EN CAS DE CRISE – </w:t>
                              </w:r>
                              <w:r w:rsidRPr="00190634">
                                <w:rPr>
                                  <w:rFonts w:asciiTheme="majorHAnsi" w:eastAsiaTheme="majorEastAsia" w:hAnsiTheme="majorHAnsi" w:cstheme="majorHAnsi"/>
                                  <w:b/>
                                  <w:bCs/>
                                  <w:color w:val="A01A1A"/>
                                  <w:sz w:val="18"/>
                                  <w:szCs w:val="18"/>
                                </w:rPr>
                                <w:t xml:space="preserve">APPROVISIONNEMENT ALIMENTAIRE D'URGENCE </w:t>
                              </w:r>
                              <w:r>
                                <w:rPr>
                                  <w:rFonts w:asciiTheme="majorHAnsi" w:eastAsiaTheme="majorEastAsia" w:hAnsiTheme="majorHAnsi" w:cstheme="majorHAnsi"/>
                                  <w:b/>
                                  <w:bCs/>
                                  <w:color w:val="A01A1A"/>
                                  <w:sz w:val="18"/>
                                  <w:szCs w:val="18"/>
                                </w:rPr>
                                <w:t xml:space="preserve">- </w:t>
                              </w:r>
                              <w:r w:rsidRPr="002751ED">
                                <w:rPr>
                                  <w:rFonts w:asciiTheme="majorHAnsi" w:eastAsiaTheme="majorEastAsia" w:hAnsiTheme="majorHAnsi" w:cstheme="majorHAnsi"/>
                                  <w:b/>
                                  <w:bCs/>
                                  <w:caps/>
                                  <w:color w:val="A01A1A"/>
                                  <w:sz w:val="18"/>
                                  <w:szCs w:val="18"/>
                                </w:rPr>
                                <w:t>SERVICE DE REPAS À DOMICILE</w:t>
                              </w:r>
                              <w:r>
                                <w:rPr>
                                  <w:rFonts w:asciiTheme="majorHAnsi" w:eastAsiaTheme="majorEastAsia" w:hAnsiTheme="majorHAnsi" w:cstheme="majorHAnsi"/>
                                  <w:b/>
                                  <w:bCs/>
                                  <w:caps/>
                                  <w:color w:val="A01A1A"/>
                                  <w:sz w:val="18"/>
                                  <w:szCs w:val="18"/>
                                </w:rPr>
                                <w:t xml:space="preserve"> :</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3" style="position:absolute;left:0;text-align:left;margin-left:-49.05pt;margin-top:43.5pt;width:514.95pt;height:537.8pt;z-index:251657217;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A/sJgUAAH0MAAAOAAAAZHJzL2Uyb0RvYy54bWy0V91u2zYUvh+wdyA0&#10;YFdrLNmSLHt1CiNpggBZGzQtek1T1M8qkSxJx3av9hp7hDxH3mRPsnNISY4TFyu6LYBt/p3Dcz5+&#10;5ycvX23bhtxxbWopFkF0EgaECybzWpSL4MP7ixdZQIylIqeNFHwR7LgJXp3++MPLjZrzsaxkk3NN&#10;QIkw841aBJW1aj4aGVbxlpoTqbiAzULqllqY6nKUa7oB7W0zGodhOtpInSstGTcGVs/9ZnDq9BcF&#10;Z/ZtURhuSbMIwDbrvrX7XuH36PQlnZeaqqpmnRn0O6xoaS3g0kHVObWUrHX9TFVbMy2NLOwJk+1I&#10;FkXNuPMBvInCJ95carlWzpdyvinVABNA+wSn71bL3txdanWrbjQgsVElYOFm6Mu20C3+gpVk6yDb&#10;DZDxrSUMFtNkMptFcUAY7KXZJIymHaisAuSfybHq9VHJWTobZ2N8jlF/8ejAnI0Cgpg9BubfYXBb&#10;UcUdtGYOGNxoUueLIE5nIXiQzgIiaAt0vQDicULXVgL/6s9rTpyNaAxIIWwIkFHXkn0yRMizioqS&#10;L7WWm4rTHIyMnE8HAjgxIEpWm99kDregfsceRJxoCSxN4hD/3GqH/3icxvE0IAh0kmRR6sk7vMR0&#10;miXZxL9EksXZJHEvMeBJ50obe8llS3CwCIBdIn8HIeJuoXfXxjoK553zNP89IEXbQEDc0YZMUrDH&#10;P1B3FlT3KlFQyIu6aVxENcLhIps6xzU30eXqrNEEVC2CZRgto2WnzeyPgUYUhaf3ECEnzdxuV1v3&#10;PgP4K5nvAEAHFYQ1JCDwp5L6S0A2EMyLwHxeU80D0lwJeARgaIzR7yZxMh3DRD/eWT3eoYKBqkVg&#10;A+KHZ9ZnjLXSdVnBTZFDTMglPFxRWwQF7fRWdRMgq7f+f2ftOJxkSRROZuCVp+3rpqmV4WSKCKNl&#10;HVm7GZIPn+RogIOiSeoE6bzn1iwNpz21JmGYjD2r9xp6GnTM4v7+Pa8QoUOyPHp0CCBM93xgx6rs&#10;9R+c8qQaWHacK8buGo7ONeIdL4A1kKTGzpAnl1DGuLD+JU1Fc+6ZGSUYdt7eQcJZ7xSi5gIYPeju&#10;FBw60Ov2arrzKMpdSRqEfXwP13gLDoUHCXezFHYQbmsh9THPGvCqu9mf7xjZQbNn6hA/RrGLGnLC&#10;NTX2hmoI+C6o3kJkFY3cLALZjQKCYXZs/b8NQrFuzyRkigj6B8XcEIPWNv2w0LL9CMV/iaEPW33U&#10;Mqv7SR+30D4wvly6Y1B2FbXX4laxPo6RvO+3H6lWHX0t8P6N7EsEnbt0t6ewP4vv8Q0ZQNVsDp+u&#10;dsPoWd365x4HpOwas5nvk9pv0tFS/WmtXnh/61Xd1HbnWiagDBol7m5qhnkAJ/sSGIVhloZxFg81&#10;8KqlJSeP13NuGGTED4KT2m0y4BkXVFhy6VopKJS/kBtI6wx+za5dyQYGjCp0g+R//fHnwz3TVPz8&#10;03b5q/s6R5W1stBGkvLhXjzc64f7g8rbQrQirXtzvfGQVGr2pPoaBTWtr7yHx0c4PfB8BZmyL1E4&#10;7jAG9560WEeeybdv55Kt0Tjfj2reQKcghakgAwNh57xd8RyK7VUOVGbQC1uo+FBIvDeQ+zTDGgye&#10;wdhqblnlQt0lGbcOiW7YcA7sbUZ3vt5KoJ6ueYCaF8+gTXvewU2SdDxJfNswieMsTLrk0VeHJ7ld&#10;HzQM+6jAxsLHBMLp3PlKwu6NhrSEQ/i4BOV6XJdpu34cm+jHc3dq/1/D6d8AAAD//wMAUEsDBAoA&#10;AAAAAAAAIQAwjNIi6gQAAOoEAAAUAAAAZHJzL21lZGlhL2ltYWdlMS5wbmeJUE5HDQoaCgAAAA1J&#10;SERSAAAAVgAAAFMIAwAAADJFAHYAAAABc1JHQgCuzhzpAAAABGdBTUEAALGPC/xhBQAAAQtQTFRF&#10;AAAA/wAAgAAAqgAAgAAAvwAAjgAAnQAAmQAAqhERlg8PoQ0NmxYWpgsLnxUVnhISohERnxAQnhcX&#10;oA8PnBUVoxUVnxUVohMTnBERnBcXohcXnxcXnRYWnxUVoRUVnhQUoBQUohkZoRgYnxcXoRYWoxYW&#10;ohUVnhgYnxQUnxgYnhcXnxYWoBYWnhYWnhkZnRUVoRUVnxgYnxcXoBcXnhcXnxYWnRYWnRkZoRgY&#10;nxQUnxcXnhcXoBYWoBgYnxgYnhcXnxgYoBgYoBgYoBkZnxgYoBcXnxkZnhgYoBcXoRgYoBgYoBgY&#10;nxcXoBcXnhgYoBgYnxgYnxgYnhgYoBgYnxgYnxcXoBgYnxgYoBkZXaEk4wAAAFh0Uk5TAAECAwQE&#10;CQ0PDxETFxcYHR4gIiMkJCUpLCwsLS8wMTIzNDY4OTo8P0BAQkVGR0dJSUpNTk9QUVNUWFhZW15g&#10;ZGpzdnt9j5yhpKqzt8DExsfIzc7T3eH3/POxUzgAAAAJcEhZcwAAIdUAACHVAQSctJ0AAAMESURB&#10;VFhH7ZjnUhVBEIUHc8Is5pwVzDlhzhmVef8nscOZsLu9c3cuW6VU8VUxHc7pc3+IBYX7R3gC7Yhw&#10;6vi5mjp2LgLHzh0j9lWXFItFjhxNgC5tJoolYOsySO6DDEtogXXR3i1NyDXkIbHmYYYhDos1bQH9&#10;THobqJYDIaIr1Qy8/+7cb7UmIGZAiPxy7kcxVp6GQQ/bQBR0/D9inTvXAQKYMnYSa7HE6o/d4OfQ&#10;EaPF0sr7Zxgasfnbw2zw6Bn3iqSmBfRkpucnDyZfc6feKrQ4ENY6yyPjIlWG+wZbUaOoNTlpnqXy&#10;LW6g6/iC76I3gV0StYnWIERdpdwehBzdZmJYxEkWuhWg6yxylDJ4S18vMeIgXR3fRQ9xURYEdDGw&#10;cBd9C5b8OgzhIF5tdG49G87zLLRinXtufifcggXoFG4PYvWQqxKk2FMuv23eNLYplroL2DzlCvLY&#10;4cRYas5gcZNrYGWxxA7MJ7hGqmKjTQ84dTvGa1wTNbEcEzt9T2F6zDWjIpZcwSiVnrMY7sk2Y3gs&#10;mQT0/LUf/TGuDQbH0q+I7Iux6Lht/msJg2MdWci2lGL3obvNtcXwWCLaOPU0mvuyaTF17GFU+T/W&#10;oSY22qjZhLpHFh06sW9p6GWzWKjZgnpJFl3asXzcy8dgOYJ6RxYGrVg+ftJHtMj3KVtlYdGNRdcH&#10;OXai1sSi6SNYqR4aL5acu1HnS+ZmLDX+g7YmJB9FXcCtTSOWU0NvQdpeVD3jwSSPlYLeBBKn6pmM&#10;FtDFEN6+38FeB8O4sSHMX62MLZtZIQ/9TKiNFbg3gOq3hYOBsTiUltAun6OqNUkdoAeD99fRYZsk&#10;bt+lVl6dDKBbhgVaE/MYc/Rgulg3x6ny07XNimJ53yvIq5NBKZZTexV5dTIoxNJ24UavJK9OBsVY&#10;+r3i5PixM/zOjB1bYC2WWIslBsS+F1c1k/7GqJ9bSzy1+aLap0r4xvvPXGxKn1mkfHhlylw6u4zW&#10;hHTvl/9UsSxHCOjhkXiqeYDzAnBWgMPVjnN/ATTNWW+mGjXlAAAAAElFTkSuQmCCUEsDBBQABgAI&#10;AAAAIQCok/Oj4QAAAAsBAAAPAAAAZHJzL2Rvd25yZXYueG1sTI9BS8NAEIXvgv9hGcFbu9kWYxqz&#10;KaWopyK0FcTbNpkmodnZkN0m6b93POlxmI/3vpetJ9uKAXvfONKg5hEIpMKVDVUaPo9vswSED4ZK&#10;0zpCDTf0sM7v7zKTlm6kPQ6HUAkOIZ8aDXUIXSqlL2q0xs9dh8S/s+utCXz2lSx7M3K4beUiimJp&#10;TUPcUJsOtzUWl8PVangfzbhZqtdhdzlvb9/Hp4+vnUKtHx+mzQuIgFP4g+FXn9UhZ6eTu1LpRath&#10;tkoUoxqSZ97EwGqpeMuJSRUvYpB5Jv9vy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LgP7CYFAAB9DAAADgAAAAAAAAAAAAAAAAA6AgAAZHJzL2Uyb0RvYy54&#10;bWxQSwECLQAKAAAAAAAAACEAMIzSIuoEAADqBAAAFAAAAAAAAAAAAAAAAACMBwAAZHJzL21lZGlh&#10;L2ltYWdlMS5wbmdQSwECLQAUAAYACAAAACEAqJPzo+EAAAALAQAADwAAAAAAAAAAAAAAAACoDAAA&#10;ZHJzL2Rvd25yZXYueG1sUEsBAi0AFAAGAAgAAAAhAKomDr68AAAAIQEAABkAAAAAAAAAAAAAAAAA&#10;tg0AAGRycy9fcmVscy9lMm9Eb2MueG1sLnJlbHNQSwUGAAAAAAYABgB8AQAAqQ4AAAAA&#10;">
                <v:roundrect id="Forme automatique 2" o:spid="_x0000_s1034"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38BAD65A" w14:textId="77777777" w:rsidR="00E63BCA" w:rsidRPr="00B52745" w:rsidRDefault="00E63BCA" w:rsidP="00E63BCA">
                        <w:pPr>
                          <w:spacing w:before="240" w:after="100"/>
                          <w:ind w:left="142" w:right="85"/>
                          <w:jc w:val="center"/>
                          <w:rPr>
                            <w:rFonts w:asciiTheme="majorHAnsi" w:eastAsiaTheme="majorEastAsia" w:hAnsiTheme="majorHAnsi" w:cstheme="majorHAnsi"/>
                            <w:b/>
                            <w:bCs/>
                            <w:color w:val="A01A1A"/>
                            <w:sz w:val="18"/>
                            <w:szCs w:val="18"/>
                          </w:rPr>
                        </w:pPr>
                        <w:r w:rsidRPr="007C2696">
                          <w:rPr>
                            <w:rFonts w:asciiTheme="majorHAnsi" w:eastAsiaTheme="majorEastAsia" w:hAnsiTheme="majorHAnsi" w:cstheme="majorHAnsi"/>
                            <w:b/>
                            <w:bCs/>
                            <w:color w:val="A01A1A"/>
                            <w:sz w:val="18"/>
                            <w:szCs w:val="18"/>
                          </w:rPr>
                          <w:t xml:space="preserve">MANAGEMENT EN CAS DE CRISE – </w:t>
                        </w:r>
                        <w:r w:rsidRPr="00190634">
                          <w:rPr>
                            <w:rFonts w:asciiTheme="majorHAnsi" w:eastAsiaTheme="majorEastAsia" w:hAnsiTheme="majorHAnsi" w:cstheme="majorHAnsi"/>
                            <w:b/>
                            <w:bCs/>
                            <w:color w:val="A01A1A"/>
                            <w:sz w:val="18"/>
                            <w:szCs w:val="18"/>
                          </w:rPr>
                          <w:t xml:space="preserve">APPROVISIONNEMENT ALIMENTAIRE D'URGENCE </w:t>
                        </w:r>
                        <w:r>
                          <w:rPr>
                            <w:rFonts w:asciiTheme="majorHAnsi" w:eastAsiaTheme="majorEastAsia" w:hAnsiTheme="majorHAnsi" w:cstheme="majorHAnsi"/>
                            <w:b/>
                            <w:bCs/>
                            <w:color w:val="A01A1A"/>
                            <w:sz w:val="18"/>
                            <w:szCs w:val="18"/>
                          </w:rPr>
                          <w:t xml:space="preserve">- </w:t>
                        </w:r>
                        <w:r w:rsidRPr="002751ED">
                          <w:rPr>
                            <w:rFonts w:asciiTheme="majorHAnsi" w:eastAsiaTheme="majorEastAsia" w:hAnsiTheme="majorHAnsi" w:cstheme="majorHAnsi"/>
                            <w:b/>
                            <w:bCs/>
                            <w:caps/>
                            <w:color w:val="A01A1A"/>
                            <w:sz w:val="18"/>
                            <w:szCs w:val="18"/>
                          </w:rPr>
                          <w:t>SERVICE DE REPAS À DOMICILE</w:t>
                        </w:r>
                        <w:r>
                          <w:rPr>
                            <w:rFonts w:asciiTheme="majorHAnsi" w:eastAsiaTheme="majorEastAsia" w:hAnsiTheme="majorHAnsi" w:cstheme="majorHAnsi"/>
                            <w:b/>
                            <w:bCs/>
                            <w:caps/>
                            <w:color w:val="A01A1A"/>
                            <w:sz w:val="18"/>
                            <w:szCs w:val="18"/>
                          </w:rPr>
                          <w:t xml:space="preserve"> :</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5"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6"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2"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7216" behindDoc="0" locked="0" layoutInCell="1" allowOverlap="1" wp14:anchorId="4EC83D62" wp14:editId="07811EF4">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37" type="#_x0000_t202" style="position:absolute;margin-left:0;margin-top:44.6pt;width:185.9pt;height:78.9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fJIg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Y+DAdwXijIxbGCcaNxCFBuwPSnqc5pK670dmJSX6vcGu&#10;XWeLRRj/qCyuXueo2EtLdWlhhiNUST0lo7j1cWVCNQZusbu1irw/ZzKljFMa2zFtVFiDSz16Pe/9&#10;5gEAAP//AwBQSwMEFAAGAAgAAAAhAKYQ5FzcAAAABwEAAA8AAABkcnMvZG93bnJldi54bWxMj81O&#10;wzAQhO9IvIO1SFwQtWtQU9JsqqoKiGt/HsCJt0lEbEe204a3x5zgOJrRzDfFdjYDu5IPvbMIy4UA&#10;RrZxurctwvn0/rwGFqKyWg3OEsI3BdiW93eFyrW72QNdj7FlqcSGXCF0MY4556HpyKiwcCPZ5F2c&#10;Nyom6VuuvbqlcjNwKcSKG9XbtNCpkfYdNV/HySDMQla7eqLqk+9Xhyf5UWW+OSM+Psy7DbBIc/wL&#10;wy9+QocyMdVusjqwASEdiQjrNwksuS/ZMh2pEeRrJoCXBf/PX/4AAAD//wMAUEsBAi0AFAAGAAgA&#10;AAAhALaDOJL+AAAA4QEAABMAAAAAAAAAAAAAAAAAAAAAAFtDb250ZW50X1R5cGVzXS54bWxQSwEC&#10;LQAUAAYACAAAACEAOP0h/9YAAACUAQAACwAAAAAAAAAAAAAAAAAvAQAAX3JlbHMvLnJlbHNQSwEC&#10;LQAUAAYACAAAACEA+0s3ySICAAA/BAAADgAAAAAAAAAAAAAAAAAuAgAAZHJzL2Uyb0RvYy54bWxQ&#10;SwECLQAUAAYACAAAACEAphDkXNwAAAAHAQAADwAAAAAAAAAAAAAAAAB8BAAAZHJzL2Rvd25yZXYu&#10;eG1sUEsFBgAAAAAEAAQA8wAAAIUFA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3"/>
      <w:footerReference w:type="default" r:id="rId24"/>
      <w:headerReference w:type="first" r:id="rId25"/>
      <w:footerReference w:type="first" r:id="rId26"/>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181E" w14:textId="77777777" w:rsidR="0070152C" w:rsidRDefault="0070152C" w:rsidP="006D72DC">
      <w:pPr>
        <w:spacing w:after="0" w:line="240" w:lineRule="auto"/>
      </w:pPr>
      <w:r>
        <w:separator/>
      </w:r>
    </w:p>
  </w:endnote>
  <w:endnote w:type="continuationSeparator" w:id="0">
    <w:p w14:paraId="0767EB3B" w14:textId="77777777" w:rsidR="0070152C" w:rsidRDefault="0070152C" w:rsidP="006D72DC">
      <w:pPr>
        <w:spacing w:after="0" w:line="240" w:lineRule="auto"/>
      </w:pPr>
      <w:r>
        <w:continuationSeparator/>
      </w:r>
    </w:p>
  </w:endnote>
  <w:endnote w:type="continuationNotice" w:id="1">
    <w:p w14:paraId="0310FBC2" w14:textId="77777777" w:rsidR="0070152C" w:rsidRDefault="00701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7F31CDE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263AB4">
                            <w:rPr>
                              <w:rFonts w:asciiTheme="majorHAnsi" w:hAnsiTheme="majorHAnsi" w:cstheme="majorHAnsi"/>
                              <w:b/>
                              <w:bCs/>
                              <w:color w:val="165DFA"/>
                              <w:sz w:val="14"/>
                              <w:szCs w:val="14"/>
                            </w:rPr>
                            <w:t>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39"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7F31CDE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263AB4">
                      <w:rPr>
                        <w:rFonts w:asciiTheme="majorHAnsi" w:hAnsiTheme="majorHAnsi" w:cstheme="majorHAnsi"/>
                        <w:b/>
                        <w:bCs/>
                        <w:color w:val="165DFA"/>
                        <w:sz w:val="14"/>
                        <w:szCs w:val="14"/>
                      </w:rPr>
                      <w:t>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3061AF71"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742B2F">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2"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3061AF71"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742B2F">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1579" w14:textId="77777777" w:rsidR="0070152C" w:rsidRDefault="0070152C" w:rsidP="006D72DC">
      <w:pPr>
        <w:spacing w:after="0" w:line="240" w:lineRule="auto"/>
      </w:pPr>
      <w:r>
        <w:separator/>
      </w:r>
    </w:p>
  </w:footnote>
  <w:footnote w:type="continuationSeparator" w:id="0">
    <w:p w14:paraId="31AEAC67" w14:textId="77777777" w:rsidR="0070152C" w:rsidRDefault="0070152C" w:rsidP="006D72DC">
      <w:pPr>
        <w:spacing w:after="0" w:line="240" w:lineRule="auto"/>
      </w:pPr>
      <w:r>
        <w:continuationSeparator/>
      </w:r>
    </w:p>
  </w:footnote>
  <w:footnote w:type="continuationNotice" w:id="1">
    <w:p w14:paraId="7273E539" w14:textId="77777777" w:rsidR="0070152C" w:rsidRDefault="007015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2A289969"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E63BCA">
                            <w:rPr>
                              <w:rFonts w:ascii="Arial" w:hAnsi="Arial" w:cs="Arial"/>
                              <w:b/>
                              <w:bCs/>
                              <w:color w:val="103643"/>
                              <w:sz w:val="58"/>
                              <w:szCs w:val="58"/>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38"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2A289969"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E63BCA">
                      <w:rPr>
                        <w:rFonts w:ascii="Arial" w:hAnsi="Arial" w:cs="Arial"/>
                        <w:b/>
                        <w:bCs/>
                        <w:color w:val="103643"/>
                        <w:sz w:val="58"/>
                        <w:szCs w:val="58"/>
                      </w:rPr>
                      <w:t>5</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37550802" w:rsidR="00D97E08" w:rsidRPr="00B73576" w:rsidRDefault="00D97E08" w:rsidP="0061126B">
    <w:pPr>
      <w:spacing w:after="360"/>
      <w:ind w:left="851" w:firstLine="709"/>
      <w:rPr>
        <w:rFonts w:ascii="Calibri Light" w:hAnsi="Calibri Light" w:cs="Calibri Light"/>
        <w:b/>
        <w:bCs/>
        <w:caps/>
        <w:color w:val="103643"/>
        <w:sz w:val="26"/>
        <w:szCs w:val="26"/>
      </w:rPr>
    </w:pPr>
    <w:r w:rsidRPr="00B73576">
      <w:rPr>
        <w:rFonts w:ascii="Calibri Light" w:hAnsi="Calibri Light" w:cs="Calibri Light"/>
        <w:noProof/>
        <w:color w:val="103643"/>
        <w:sz w:val="26"/>
        <w:szCs w:val="26"/>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57FDEB"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D4564F" w:rsidRPr="00D4564F">
      <w:rPr>
        <w:rFonts w:ascii="Calibri Light" w:hAnsi="Calibri Light" w:cs="Calibri Light"/>
        <w:b/>
        <w:bCs/>
        <w:caps/>
        <w:color w:val="103643"/>
        <w:sz w:val="26"/>
        <w:szCs w:val="26"/>
      </w:rPr>
      <w:t>A</w:t>
    </w:r>
    <w:r w:rsidR="00E63BCA" w:rsidRPr="00E63BCA">
      <w:rPr>
        <w:rFonts w:ascii="Calibri Light" w:hAnsi="Calibri Light" w:cs="Calibri Light"/>
        <w:b/>
        <w:bCs/>
        <w:caps/>
        <w:color w:val="103643"/>
        <w:sz w:val="26"/>
        <w:szCs w:val="26"/>
      </w:rPr>
      <w:t>ERVICE DE REPAS À DOMICILE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3415F61E"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E63BCA">
                            <w:rPr>
                              <w:rFonts w:ascii="Arial" w:hAnsi="Arial" w:cs="Arial"/>
                              <w:b/>
                              <w:bCs/>
                              <w:color w:val="103643"/>
                              <w:sz w:val="100"/>
                              <w:szCs w:val="10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0"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3415F61E"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E63BCA">
                      <w:rPr>
                        <w:rFonts w:ascii="Arial" w:hAnsi="Arial" w:cs="Arial"/>
                        <w:b/>
                        <w:bCs/>
                        <w:color w:val="103643"/>
                        <w:sz w:val="100"/>
                        <w:szCs w:val="100"/>
                      </w:rPr>
                      <w:t>5</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76A4EEBA"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D5858F"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1"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3BCA" w:rsidRPr="00E63BCA">
      <w:rPr>
        <w:rFonts w:ascii="Calibri Light" w:hAnsi="Calibri Light" w:cs="Calibri Light"/>
        <w:b/>
        <w:caps/>
        <w:color w:val="103643"/>
        <w:sz w:val="28"/>
        <w:szCs w:val="28"/>
      </w:rPr>
      <w:t>SERVICE DE REPAS À DOMICILE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1335D"/>
    <w:multiLevelType w:val="hybridMultilevel"/>
    <w:tmpl w:val="8C786C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4" w15:restartNumberingAfterBreak="0">
    <w:nsid w:val="1C577111"/>
    <w:multiLevelType w:val="hybridMultilevel"/>
    <w:tmpl w:val="F58EDA62"/>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24631"/>
    <w:multiLevelType w:val="hybridMultilevel"/>
    <w:tmpl w:val="EF1801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AE1506E"/>
    <w:multiLevelType w:val="hybridMultilevel"/>
    <w:tmpl w:val="C4883924"/>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B3453FB"/>
    <w:multiLevelType w:val="hybridMultilevel"/>
    <w:tmpl w:val="11A0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F3929"/>
    <w:multiLevelType w:val="hybridMultilevel"/>
    <w:tmpl w:val="2B5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4" w15:restartNumberingAfterBreak="0">
    <w:nsid w:val="63823570"/>
    <w:multiLevelType w:val="hybridMultilevel"/>
    <w:tmpl w:val="B358A866"/>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A1E18B3"/>
    <w:multiLevelType w:val="hybridMultilevel"/>
    <w:tmpl w:val="7C4045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15"/>
  </w:num>
  <w:num w:numId="2" w16cid:durableId="1809086774">
    <w:abstractNumId w:val="16"/>
  </w:num>
  <w:num w:numId="3" w16cid:durableId="891311055">
    <w:abstractNumId w:val="0"/>
  </w:num>
  <w:num w:numId="4" w16cid:durableId="350111666">
    <w:abstractNumId w:val="6"/>
  </w:num>
  <w:num w:numId="5" w16cid:durableId="1254510303">
    <w:abstractNumId w:val="3"/>
  </w:num>
  <w:num w:numId="6" w16cid:durableId="42946491">
    <w:abstractNumId w:val="13"/>
  </w:num>
  <w:num w:numId="7" w16cid:durableId="1058477861">
    <w:abstractNumId w:val="2"/>
  </w:num>
  <w:num w:numId="8" w16cid:durableId="1756391388">
    <w:abstractNumId w:val="7"/>
  </w:num>
  <w:num w:numId="9" w16cid:durableId="2099715873">
    <w:abstractNumId w:val="11"/>
  </w:num>
  <w:num w:numId="10" w16cid:durableId="384912962">
    <w:abstractNumId w:val="12"/>
  </w:num>
  <w:num w:numId="11" w16cid:durableId="1120611724">
    <w:abstractNumId w:val="10"/>
  </w:num>
  <w:num w:numId="12" w16cid:durableId="675571627">
    <w:abstractNumId w:val="5"/>
  </w:num>
  <w:num w:numId="13" w16cid:durableId="977494055">
    <w:abstractNumId w:val="1"/>
  </w:num>
  <w:num w:numId="14" w16cid:durableId="1962420526">
    <w:abstractNumId w:val="17"/>
  </w:num>
  <w:num w:numId="15" w16cid:durableId="749470169">
    <w:abstractNumId w:val="4"/>
  </w:num>
  <w:num w:numId="16" w16cid:durableId="1047417057">
    <w:abstractNumId w:val="14"/>
  </w:num>
  <w:num w:numId="17" w16cid:durableId="201484760">
    <w:abstractNumId w:val="8"/>
  </w:num>
  <w:num w:numId="18" w16cid:durableId="1467701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D25D7"/>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E67"/>
    <w:rsid w:val="001E2700"/>
    <w:rsid w:val="001E6811"/>
    <w:rsid w:val="001F35B5"/>
    <w:rsid w:val="002210C5"/>
    <w:rsid w:val="00224E09"/>
    <w:rsid w:val="002362BE"/>
    <w:rsid w:val="002559FC"/>
    <w:rsid w:val="002614B6"/>
    <w:rsid w:val="00263AB4"/>
    <w:rsid w:val="00293AC7"/>
    <w:rsid w:val="002A47A1"/>
    <w:rsid w:val="002B72D8"/>
    <w:rsid w:val="002C1CCC"/>
    <w:rsid w:val="002D6C7A"/>
    <w:rsid w:val="002E322D"/>
    <w:rsid w:val="00301AE8"/>
    <w:rsid w:val="00303F3D"/>
    <w:rsid w:val="00310896"/>
    <w:rsid w:val="00313906"/>
    <w:rsid w:val="00317652"/>
    <w:rsid w:val="00327865"/>
    <w:rsid w:val="00336B17"/>
    <w:rsid w:val="0034485E"/>
    <w:rsid w:val="00357583"/>
    <w:rsid w:val="0036028C"/>
    <w:rsid w:val="00374E6D"/>
    <w:rsid w:val="00375448"/>
    <w:rsid w:val="003841A2"/>
    <w:rsid w:val="0039100A"/>
    <w:rsid w:val="00393386"/>
    <w:rsid w:val="003A19F5"/>
    <w:rsid w:val="003B0F50"/>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7D7C"/>
    <w:rsid w:val="004E2C5F"/>
    <w:rsid w:val="004F76C9"/>
    <w:rsid w:val="00505F44"/>
    <w:rsid w:val="00521563"/>
    <w:rsid w:val="00543311"/>
    <w:rsid w:val="00561376"/>
    <w:rsid w:val="00573AE8"/>
    <w:rsid w:val="005752C2"/>
    <w:rsid w:val="00576E97"/>
    <w:rsid w:val="005820CB"/>
    <w:rsid w:val="00585D10"/>
    <w:rsid w:val="005B461B"/>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9555C"/>
    <w:rsid w:val="006B654C"/>
    <w:rsid w:val="006C6B43"/>
    <w:rsid w:val="006D403B"/>
    <w:rsid w:val="006D72DC"/>
    <w:rsid w:val="006E07FF"/>
    <w:rsid w:val="006E0F2B"/>
    <w:rsid w:val="006F0211"/>
    <w:rsid w:val="006F21D8"/>
    <w:rsid w:val="0070152C"/>
    <w:rsid w:val="00702B7F"/>
    <w:rsid w:val="00705C09"/>
    <w:rsid w:val="00706299"/>
    <w:rsid w:val="00706E86"/>
    <w:rsid w:val="00711352"/>
    <w:rsid w:val="00712DD2"/>
    <w:rsid w:val="007351E1"/>
    <w:rsid w:val="00742B2F"/>
    <w:rsid w:val="0077328E"/>
    <w:rsid w:val="00786047"/>
    <w:rsid w:val="00792ABD"/>
    <w:rsid w:val="007A37A3"/>
    <w:rsid w:val="007C31C1"/>
    <w:rsid w:val="007D4661"/>
    <w:rsid w:val="007E4CAB"/>
    <w:rsid w:val="007F2153"/>
    <w:rsid w:val="0080473E"/>
    <w:rsid w:val="0081412B"/>
    <w:rsid w:val="008164FB"/>
    <w:rsid w:val="00832060"/>
    <w:rsid w:val="008330E5"/>
    <w:rsid w:val="00847FA9"/>
    <w:rsid w:val="00851829"/>
    <w:rsid w:val="00854FB9"/>
    <w:rsid w:val="00862A3A"/>
    <w:rsid w:val="008C0772"/>
    <w:rsid w:val="008E3BB9"/>
    <w:rsid w:val="00920719"/>
    <w:rsid w:val="009250DF"/>
    <w:rsid w:val="00931E02"/>
    <w:rsid w:val="0093714C"/>
    <w:rsid w:val="00956B3B"/>
    <w:rsid w:val="009829CD"/>
    <w:rsid w:val="009877A9"/>
    <w:rsid w:val="00991191"/>
    <w:rsid w:val="009A11E3"/>
    <w:rsid w:val="009A6AC0"/>
    <w:rsid w:val="009B286B"/>
    <w:rsid w:val="009B6361"/>
    <w:rsid w:val="009D7FF7"/>
    <w:rsid w:val="009F22C6"/>
    <w:rsid w:val="009F39BB"/>
    <w:rsid w:val="009F71CC"/>
    <w:rsid w:val="00A01F39"/>
    <w:rsid w:val="00A035F6"/>
    <w:rsid w:val="00A04C33"/>
    <w:rsid w:val="00A0738C"/>
    <w:rsid w:val="00A10012"/>
    <w:rsid w:val="00A148BE"/>
    <w:rsid w:val="00A14F3B"/>
    <w:rsid w:val="00A27D5C"/>
    <w:rsid w:val="00A50322"/>
    <w:rsid w:val="00A52F21"/>
    <w:rsid w:val="00A57BEC"/>
    <w:rsid w:val="00A57D68"/>
    <w:rsid w:val="00A60465"/>
    <w:rsid w:val="00A66453"/>
    <w:rsid w:val="00A730D0"/>
    <w:rsid w:val="00A908C8"/>
    <w:rsid w:val="00AA3412"/>
    <w:rsid w:val="00AB5835"/>
    <w:rsid w:val="00AB7346"/>
    <w:rsid w:val="00AC119F"/>
    <w:rsid w:val="00AC214D"/>
    <w:rsid w:val="00AC43BC"/>
    <w:rsid w:val="00B12FF9"/>
    <w:rsid w:val="00B13CFA"/>
    <w:rsid w:val="00B33692"/>
    <w:rsid w:val="00B52745"/>
    <w:rsid w:val="00B55831"/>
    <w:rsid w:val="00B62D53"/>
    <w:rsid w:val="00B702B7"/>
    <w:rsid w:val="00B73576"/>
    <w:rsid w:val="00B815A5"/>
    <w:rsid w:val="00BC7110"/>
    <w:rsid w:val="00BD7431"/>
    <w:rsid w:val="00BD7B3A"/>
    <w:rsid w:val="00BE4425"/>
    <w:rsid w:val="00BF0928"/>
    <w:rsid w:val="00C033E0"/>
    <w:rsid w:val="00C03848"/>
    <w:rsid w:val="00C03998"/>
    <w:rsid w:val="00C111F5"/>
    <w:rsid w:val="00C1665D"/>
    <w:rsid w:val="00C273F1"/>
    <w:rsid w:val="00C4312D"/>
    <w:rsid w:val="00C44E44"/>
    <w:rsid w:val="00C454CD"/>
    <w:rsid w:val="00C47470"/>
    <w:rsid w:val="00C6060A"/>
    <w:rsid w:val="00C8626E"/>
    <w:rsid w:val="00CB0FA2"/>
    <w:rsid w:val="00CB4154"/>
    <w:rsid w:val="00CC0A63"/>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4564F"/>
    <w:rsid w:val="00D57786"/>
    <w:rsid w:val="00D611EA"/>
    <w:rsid w:val="00D663C5"/>
    <w:rsid w:val="00D70ED9"/>
    <w:rsid w:val="00D836B8"/>
    <w:rsid w:val="00D850D1"/>
    <w:rsid w:val="00D869B6"/>
    <w:rsid w:val="00D94204"/>
    <w:rsid w:val="00D957D6"/>
    <w:rsid w:val="00D97E08"/>
    <w:rsid w:val="00E26FCF"/>
    <w:rsid w:val="00E364E8"/>
    <w:rsid w:val="00E418EC"/>
    <w:rsid w:val="00E43066"/>
    <w:rsid w:val="00E63BCA"/>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888"/>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4.xml><?xml version="1.0" encoding="utf-8"?>
<ds:datastoreItem xmlns:ds="http://schemas.openxmlformats.org/officeDocument/2006/customXml" ds:itemID="{307B1CA2-9937-462B-8A14-7D494C99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6599</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17</cp:revision>
  <cp:lastPrinted>2023-08-22T11:22:00Z</cp:lastPrinted>
  <dcterms:created xsi:type="dcterms:W3CDTF">2023-08-31T13:42:00Z</dcterms:created>
  <dcterms:modified xsi:type="dcterms:W3CDTF">2023-09-14T15:05:00Z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