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D9C8" w14:textId="38B9C17F" w:rsidR="001217AE" w:rsidRPr="00A57BEC" w:rsidRDefault="00375448" w:rsidP="00931E02">
      <w:pPr>
        <w:pStyle w:val="Heading1"/>
      </w:pPr>
      <w:bookmarkStart w:id="0" w:name="OLE_LINK1"/>
      <w:r w:rsidRPr="00931E02">
        <w:t>CONTEXTE</w:t>
      </w:r>
    </w:p>
    <w:p w14:paraId="158F4D7B" w14:textId="3ABE8FC3" w:rsidR="00AD289E" w:rsidRPr="00AD289E" w:rsidRDefault="009779B8" w:rsidP="00AD289E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48A0A97" wp14:editId="036F4029">
                <wp:simplePos x="0" y="0"/>
                <wp:positionH relativeFrom="column">
                  <wp:posOffset>-253365</wp:posOffset>
                </wp:positionH>
                <wp:positionV relativeFrom="paragraph">
                  <wp:posOffset>1096645</wp:posOffset>
                </wp:positionV>
                <wp:extent cx="6191250" cy="1129665"/>
                <wp:effectExtent l="0" t="0" r="19050" b="13335"/>
                <wp:wrapTopAndBottom/>
                <wp:docPr id="686089121" name="Groupe 68608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129665"/>
                          <a:chOff x="0" y="0"/>
                          <a:chExt cx="6192750" cy="1129158"/>
                        </a:xfrm>
                      </wpg:grpSpPr>
                      <wps:wsp>
                        <wps:cNvPr id="686089122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02708" y="-2260884"/>
                            <a:ext cx="963228" cy="5816856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noFill/>
                          <a:ln>
                            <a:solidFill>
                              <a:srgbClr val="165DFA"/>
                            </a:solidFill>
                          </a:ln>
                        </wps:spPr>
                        <wps:txbx>
                          <w:txbxContent>
                            <w:p w14:paraId="47F33FAE" w14:textId="538F6808" w:rsidR="00AA3412" w:rsidRDefault="006A5C90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 w:rsidRPr="006A5C90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La commune </w:t>
                              </w:r>
                              <w:r w:rsidR="009779B8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a clairement</w:t>
                              </w:r>
                              <w:r w:rsidRPr="006A5C90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défini </w:t>
                              </w:r>
                              <w:r w:rsidR="002A15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2A1511" w:rsidRPr="002A15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es bâtiments communaux pour lesquels un approvisionnement en chaleur doit être assuré en cas de coupure du réseau</w:t>
                              </w:r>
                              <w:r w:rsidR="009779B8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2A15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779B8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2A1511" w:rsidRPr="002A15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es composants des installations de chauffage se trouvant dans les bâtiments </w:t>
                              </w:r>
                              <w:r w:rsidR="009779B8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retenus </w:t>
                              </w:r>
                              <w:r w:rsidR="002A1511" w:rsidRPr="002A15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fonctionnent également sans alimentation électrique publiqu</w:t>
                              </w:r>
                              <w:r w:rsidR="002A15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9779B8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59DEC4BC" w14:textId="77777777" w:rsidR="00AA3412" w:rsidRPr="00B52745" w:rsidRDefault="00AA3412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Sinon -&gt; Etablir une préparation minimale selon les recommandations ci-dessous.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6089123" name="Rectangle 2"/>
                        <wps:cNvSpPr/>
                        <wps:spPr>
                          <a:xfrm>
                            <a:off x="0" y="103517"/>
                            <a:ext cx="500932" cy="1908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08912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07" y="0"/>
                            <a:ext cx="3016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A0A97" id="Groupe 686089121" o:spid="_x0000_s1026" style="position:absolute;left:0;text-align:left;margin-left:-19.95pt;margin-top:86.35pt;width:487.5pt;height:88.95pt;z-index:251658242;mso-width-relative:margin;mso-height-relative:margin" coordsize="61927,11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">
                <v:roundrect id="Forme automatique 2" o:spid="_x0000_s1027" style="position:absolute;left:28027;top:-22610;width:9632;height:58169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" filled="f" strokecolor="#165dfa">
                  <v:textbox>
                    <w:txbxContent>
                      <w:p w14:paraId="47F33FAE" w14:textId="538F6808" w:rsidR="00AA3412" w:rsidRDefault="006A5C90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 w:rsidRPr="006A5C90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La commune </w:t>
                        </w:r>
                        <w:r w:rsidR="009779B8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a clairement</w:t>
                        </w:r>
                        <w:r w:rsidRPr="006A5C90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défini </w:t>
                        </w:r>
                        <w:r w:rsidR="002A15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l</w:t>
                        </w:r>
                        <w:r w:rsidR="002A1511" w:rsidRPr="002A15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es bâtiments communaux pour lesquels un approvisionnement en chaleur doit être assuré en cas de coupure du réseau</w:t>
                        </w:r>
                        <w:r w:rsidR="009779B8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.</w:t>
                        </w:r>
                        <w:r w:rsidR="002A15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</w:t>
                        </w:r>
                        <w:r w:rsidR="009779B8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L</w:t>
                        </w:r>
                        <w:r w:rsidR="002A1511" w:rsidRPr="002A15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es composants des installations de chauffage se trouvant dans les bâtiments </w:t>
                        </w:r>
                        <w:r w:rsidR="009779B8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retenus </w:t>
                        </w:r>
                        <w:r w:rsidR="002A1511" w:rsidRPr="002A15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fonctionnent également sans alimentation électrique publiqu</w:t>
                        </w:r>
                        <w:r w:rsidR="002A15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e</w:t>
                        </w:r>
                        <w:r w:rsidR="009779B8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.</w:t>
                        </w:r>
                      </w:p>
                      <w:p w14:paraId="59DEC4BC" w14:textId="77777777" w:rsidR="00AA3412" w:rsidRPr="00B52745" w:rsidRDefault="00AA3412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Sinon -&gt; Etablir une préparation minimale selon les recommandations ci-dessous.</w:t>
                        </w:r>
                      </w:p>
                    </w:txbxContent>
                  </v:textbox>
                </v:roundrect>
                <v:rect id="Rectangle 2" o:spid="_x0000_s1028" style="position:absolute;top:1035;width:5009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1984;width:301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">
                  <v:imagedata r:id="rId12" o:title=""/>
                </v:shape>
                <w10:wrap type="topAndBottom"/>
              </v:group>
            </w:pict>
          </mc:Fallback>
        </mc:AlternateContent>
      </w:r>
      <w:r>
        <w:rPr>
          <w:rFonts w:ascii="Calibri Light" w:hAnsi="Calibri Light" w:cs="Calibri Light"/>
          <w:sz w:val="18"/>
          <w:szCs w:val="18"/>
        </w:rPr>
        <w:t>La fiche F-2</w:t>
      </w:r>
      <w:r w:rsidR="000F4332">
        <w:rPr>
          <w:rFonts w:ascii="Calibri Light" w:hAnsi="Calibri Light" w:cs="Calibri Light"/>
          <w:sz w:val="18"/>
          <w:szCs w:val="18"/>
        </w:rPr>
        <w:t>4</w:t>
      </w:r>
      <w:r>
        <w:rPr>
          <w:rFonts w:ascii="Calibri Light" w:hAnsi="Calibri Light" w:cs="Calibri Light"/>
          <w:sz w:val="18"/>
          <w:szCs w:val="18"/>
        </w:rPr>
        <w:t xml:space="preserve"> concernait les centrales de production de chaleur possiblement au bénéfice de privés dont l’exploitation est à charge de la commune. La présente fiche (F-2</w:t>
      </w:r>
      <w:r w:rsidR="000F4332">
        <w:rPr>
          <w:rFonts w:ascii="Calibri Light" w:hAnsi="Calibri Light" w:cs="Calibri Light"/>
          <w:sz w:val="18"/>
          <w:szCs w:val="18"/>
        </w:rPr>
        <w:t>5</w:t>
      </w:r>
      <w:r>
        <w:rPr>
          <w:rFonts w:ascii="Calibri Light" w:hAnsi="Calibri Light" w:cs="Calibri Light"/>
          <w:sz w:val="18"/>
          <w:szCs w:val="18"/>
        </w:rPr>
        <w:t>)</w:t>
      </w:r>
      <w:r w:rsidR="002A1511" w:rsidRPr="002A1511">
        <w:rPr>
          <w:rFonts w:ascii="Calibri Light" w:hAnsi="Calibri Light" w:cs="Calibri Light"/>
          <w:sz w:val="18"/>
          <w:szCs w:val="18"/>
        </w:rPr>
        <w:t xml:space="preserve"> concerne </w:t>
      </w:r>
      <w:r w:rsidR="002A1511" w:rsidRPr="009779B8">
        <w:rPr>
          <w:rFonts w:ascii="Calibri Light" w:hAnsi="Calibri Light" w:cs="Calibri Light"/>
          <w:b/>
          <w:bCs/>
          <w:color w:val="A01A1A"/>
          <w:sz w:val="18"/>
          <w:szCs w:val="18"/>
        </w:rPr>
        <w:t>l</w:t>
      </w:r>
      <w:r w:rsidRPr="009779B8">
        <w:rPr>
          <w:rFonts w:ascii="Calibri Light" w:hAnsi="Calibri Light" w:cs="Calibri Light"/>
          <w:b/>
          <w:bCs/>
          <w:color w:val="A01A1A"/>
          <w:sz w:val="18"/>
          <w:szCs w:val="18"/>
        </w:rPr>
        <w:t>’approvisionnement en chaleur des bâtiments appartenant à la commune et qui devront rester en usage durant une éventuelle coupure de courant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2A1511" w:rsidRPr="002A1511">
        <w:rPr>
          <w:rFonts w:ascii="Calibri Light" w:hAnsi="Calibri Light" w:cs="Calibri Light"/>
          <w:sz w:val="18"/>
          <w:szCs w:val="18"/>
        </w:rPr>
        <w:t>(bâtiments pour l’état-major de la commune, PRU, bâtiments d’habitations appartenant à la commune, dépôts de pompiers, etc.).</w:t>
      </w:r>
      <w:r w:rsidR="007B184B">
        <w:rPr>
          <w:rFonts w:ascii="Calibri Light" w:hAnsi="Calibri Light" w:cs="Calibri Light"/>
          <w:sz w:val="18"/>
          <w:szCs w:val="18"/>
        </w:rPr>
        <w:t xml:space="preserve"> Ces derniers doivent pouvoir être approvisionnés en chaleur ou des mesures alternatives doivent être entreprise</w:t>
      </w:r>
      <w:r w:rsidR="008172D2">
        <w:rPr>
          <w:rFonts w:ascii="Calibri Light" w:hAnsi="Calibri Light" w:cs="Calibri Light"/>
          <w:sz w:val="18"/>
          <w:szCs w:val="18"/>
        </w:rPr>
        <w:t>s</w:t>
      </w:r>
      <w:r w:rsidR="007B184B">
        <w:rPr>
          <w:rFonts w:ascii="Calibri Light" w:hAnsi="Calibri Light" w:cs="Calibri Light"/>
          <w:sz w:val="18"/>
          <w:szCs w:val="18"/>
        </w:rPr>
        <w:t xml:space="preserve"> afin </w:t>
      </w:r>
      <w:r w:rsidR="008172D2">
        <w:rPr>
          <w:rFonts w:ascii="Calibri Light" w:hAnsi="Calibri Light" w:cs="Calibri Light"/>
          <w:sz w:val="18"/>
          <w:szCs w:val="18"/>
        </w:rPr>
        <w:t>de permettre aux personnes présentes</w:t>
      </w:r>
      <w:r>
        <w:rPr>
          <w:rFonts w:ascii="Calibri Light" w:hAnsi="Calibri Light" w:cs="Calibri Light"/>
          <w:sz w:val="18"/>
          <w:szCs w:val="18"/>
        </w:rPr>
        <w:t>, selon la saison concernée,</w:t>
      </w:r>
      <w:r w:rsidR="008172D2">
        <w:rPr>
          <w:rFonts w:ascii="Calibri Light" w:hAnsi="Calibri Light" w:cs="Calibri Light"/>
          <w:sz w:val="18"/>
          <w:szCs w:val="18"/>
        </w:rPr>
        <w:t xml:space="preserve"> d’avoir un confort minimal.</w:t>
      </w:r>
    </w:p>
    <w:p w14:paraId="2E5AC36E" w14:textId="2D70FC02" w:rsidR="000345FD" w:rsidRDefault="000345FD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01EA49DD" w14:textId="4DFBDD88" w:rsidR="002E322D" w:rsidRPr="00C1665D" w:rsidRDefault="000345FD" w:rsidP="00C1665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A214432" wp14:editId="5BA8EE6D">
                <wp:simplePos x="0" y="0"/>
                <wp:positionH relativeFrom="column">
                  <wp:posOffset>-28527</wp:posOffset>
                </wp:positionH>
                <wp:positionV relativeFrom="paragraph">
                  <wp:posOffset>545741</wp:posOffset>
                </wp:positionV>
                <wp:extent cx="3865532" cy="284480"/>
                <wp:effectExtent l="0" t="0" r="1905" b="1270"/>
                <wp:wrapNone/>
                <wp:docPr id="686089135" name="Groupe 686089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532" cy="284480"/>
                          <a:chOff x="0" y="0"/>
                          <a:chExt cx="3865532" cy="284480"/>
                        </a:xfrm>
                      </wpg:grpSpPr>
                      <pic:pic xmlns:pic="http://schemas.openxmlformats.org/drawingml/2006/picture">
                        <pic:nvPicPr>
                          <pic:cNvPr id="686089129" name="Image 686089129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" y="17252"/>
                            <a:ext cx="36671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357A3" w14:textId="77777777" w:rsidR="00AB5835" w:rsidRPr="00B52745" w:rsidRDefault="00AB5835" w:rsidP="00AB5835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 xml:space="preserve">Concrètement ? 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Quelles sont les actions minimales à entreprendre ?</w:t>
                              </w:r>
                            </w:p>
                            <w:p w14:paraId="490F89C8" w14:textId="1912ED39" w:rsidR="00AB5835" w:rsidRDefault="00AB58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4432" id="Groupe 686089135" o:spid="_x0000_s1030" style="position:absolute;left:0;text-align:left;margin-left:-2.25pt;margin-top:42.95pt;width:304.35pt;height:22.4pt;z-index:251658244" coordsize="38655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">
                <v:shape id="Image 686089129" o:spid="_x0000_s1031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2" type="#_x0000_t202" style="position:absolute;left:1984;top:172;width:366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62357A3" w14:textId="77777777" w:rsidR="00AB5835" w:rsidRPr="00B52745" w:rsidRDefault="00AB5835" w:rsidP="00AB5835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 xml:space="preserve">Concrètement ?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Quelles sont les actions minimales à entreprendre ?</w:t>
                        </w:r>
                      </w:p>
                      <w:p w14:paraId="490F89C8" w14:textId="1912ED39" w:rsidR="00AB5835" w:rsidRDefault="00AB5835"/>
                    </w:txbxContent>
                  </v:textbox>
                </v:shape>
              </v:group>
            </w:pict>
          </mc:Fallback>
        </mc:AlternateContent>
      </w:r>
      <w:r w:rsidR="002A1511" w:rsidRPr="002A1511">
        <w:rPr>
          <w:noProof/>
        </w:rPr>
        <w:t>APPROVISIONNEMENT EN CHALEUR DES BÂTIMENTS APPARTENANT À LA COMMUNE</w:t>
      </w:r>
    </w:p>
    <w:p w14:paraId="065563B4" w14:textId="64237335" w:rsidR="003C2F7C" w:rsidRPr="00B52745" w:rsidRDefault="003C2F7C" w:rsidP="003C2F7C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6B41470" w14:textId="3B79116C" w:rsidR="00C1665D" w:rsidRDefault="00C1665D" w:rsidP="00CC0A63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</w:p>
    <w:p w14:paraId="2F9552A1" w14:textId="3A4006FA" w:rsidR="00AC43BC" w:rsidRPr="00AC43BC" w:rsidRDefault="00AC43BC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AC43BC">
        <w:rPr>
          <w:rFonts w:ascii="Calibri Light" w:hAnsi="Calibri Light" w:cs="Calibri Light"/>
          <w:sz w:val="18"/>
          <w:szCs w:val="18"/>
        </w:rPr>
        <w:t>Les points suivants peuvent être abordés lors des préparations :</w:t>
      </w:r>
    </w:p>
    <w:p w14:paraId="105BF342" w14:textId="3E0D27C9" w:rsidR="002A1511" w:rsidRPr="002A1511" w:rsidRDefault="002A1511" w:rsidP="009440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4E68D6">
        <w:rPr>
          <w:rFonts w:ascii="Calibri Light" w:hAnsi="Calibri Light" w:cs="Calibri Light"/>
          <w:b/>
          <w:bCs/>
          <w:color w:val="A01A1A"/>
          <w:sz w:val="18"/>
          <w:szCs w:val="18"/>
        </w:rPr>
        <w:t>Etablir une liste des bâtiments communaux pour lesquels un approvisionnement en chaleur doit être garanti en cas de coupure du réseau</w:t>
      </w:r>
      <w:r w:rsidR="004E68D6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. </w:t>
      </w:r>
      <w:r w:rsidR="004E68D6">
        <w:rPr>
          <w:rFonts w:ascii="Calibri Light" w:hAnsi="Calibri Light" w:cs="Calibri Light"/>
          <w:sz w:val="18"/>
          <w:szCs w:val="18"/>
        </w:rPr>
        <w:t xml:space="preserve">Cette liste doit impérativement être coordonnée avec l’Exécutif et l’EMC/R afin de correspondre aux besoins du terrain. Ces bâtiments devront être priorisés selon les usages (services d’urgence vs confort) </w:t>
      </w:r>
      <w:r>
        <w:rPr>
          <w:rFonts w:ascii="Calibri Light" w:hAnsi="Calibri Light" w:cs="Calibri Light"/>
          <w:sz w:val="18"/>
          <w:szCs w:val="18"/>
        </w:rPr>
        <w:t>;</w:t>
      </w:r>
    </w:p>
    <w:p w14:paraId="5ABE1B06" w14:textId="77777777" w:rsidR="002A1511" w:rsidRDefault="002A1511" w:rsidP="009440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2A1511">
        <w:rPr>
          <w:rFonts w:ascii="Calibri Light" w:hAnsi="Calibri Light" w:cs="Calibri Light"/>
          <w:sz w:val="18"/>
          <w:szCs w:val="18"/>
        </w:rPr>
        <w:t>Déterminer les conditions techniques pertinentes pour l’approvisionnement en chaleur de ces bâtiments</w:t>
      </w:r>
      <w:r>
        <w:rPr>
          <w:rFonts w:ascii="Calibri Light" w:hAnsi="Calibri Light" w:cs="Calibri Light"/>
          <w:sz w:val="18"/>
          <w:szCs w:val="18"/>
        </w:rPr>
        <w:t> ;</w:t>
      </w:r>
    </w:p>
    <w:p w14:paraId="6E6811D8" w14:textId="31292617" w:rsidR="002A1511" w:rsidRPr="002A1511" w:rsidRDefault="002A1511" w:rsidP="009440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2A1511">
        <w:rPr>
          <w:rFonts w:ascii="Calibri Light" w:hAnsi="Calibri Light" w:cs="Calibri Light"/>
          <w:sz w:val="18"/>
          <w:szCs w:val="18"/>
        </w:rPr>
        <w:t>Adapter l’installation électrique de toutes les stations de transfert, des installations de combustion individuelles, des pompes, des vannes, etc. afin de permettre une alimentation électrique de secours de ces composants</w:t>
      </w:r>
      <w:r w:rsidR="00B60126">
        <w:rPr>
          <w:rFonts w:ascii="Calibri Light" w:hAnsi="Calibri Light" w:cs="Calibri Light"/>
          <w:sz w:val="18"/>
          <w:szCs w:val="18"/>
        </w:rPr>
        <w:t xml:space="preserve">. Ces opérations techniques dépassent largement le cadre de cette fiche, il s’agira donc </w:t>
      </w:r>
      <w:r w:rsidR="00B60126" w:rsidRPr="00B60126">
        <w:rPr>
          <w:rFonts w:ascii="Calibri Light" w:hAnsi="Calibri Light" w:cs="Calibri Light"/>
          <w:b/>
          <w:bCs/>
          <w:sz w:val="18"/>
          <w:szCs w:val="18"/>
        </w:rPr>
        <w:t>d’agir de concert avec le fournisseur d’électricité / de chaleur de la commune</w:t>
      </w:r>
      <w:r w:rsidR="00B60126">
        <w:rPr>
          <w:rFonts w:ascii="Calibri Light" w:hAnsi="Calibri Light" w:cs="Calibri Light"/>
          <w:sz w:val="18"/>
          <w:szCs w:val="18"/>
        </w:rPr>
        <w:t xml:space="preserve"> ainsi qu’avec les exploitants techniques et le service des bâtiments de la commune</w:t>
      </w:r>
      <w:r>
        <w:rPr>
          <w:rFonts w:ascii="Calibri Light" w:hAnsi="Calibri Light" w:cs="Calibri Light"/>
          <w:sz w:val="18"/>
          <w:szCs w:val="18"/>
        </w:rPr>
        <w:t> ;</w:t>
      </w:r>
    </w:p>
    <w:p w14:paraId="29817A37" w14:textId="1E88A7C5" w:rsidR="002A1511" w:rsidRPr="002A1511" w:rsidRDefault="002A1511" w:rsidP="009440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2A1511">
        <w:rPr>
          <w:rFonts w:ascii="Calibri Light" w:hAnsi="Calibri Light" w:cs="Calibri Light"/>
          <w:sz w:val="18"/>
          <w:szCs w:val="18"/>
        </w:rPr>
        <w:t>Mettre en place des possibilités d’alimentation électrique de secours (assurer l’approvisionnement en carburant</w:t>
      </w:r>
      <w:r w:rsidR="00D60547">
        <w:rPr>
          <w:rFonts w:ascii="Calibri Light" w:hAnsi="Calibri Light" w:cs="Calibri Light"/>
          <w:sz w:val="18"/>
          <w:szCs w:val="18"/>
        </w:rPr>
        <w:t>)</w:t>
      </w:r>
      <w:r w:rsidR="00B60126">
        <w:rPr>
          <w:rFonts w:ascii="Calibri Light" w:hAnsi="Calibri Light" w:cs="Calibri Light"/>
          <w:sz w:val="18"/>
          <w:szCs w:val="18"/>
        </w:rPr>
        <w:t xml:space="preserve">, voir de solutions alternatives (voir </w:t>
      </w:r>
      <w:r w:rsidR="003F7889">
        <w:rPr>
          <w:rFonts w:ascii="Calibri Light" w:hAnsi="Calibri Light" w:cs="Calibri Light"/>
          <w:sz w:val="18"/>
          <w:szCs w:val="18"/>
        </w:rPr>
        <w:t>note ci-dessous</w:t>
      </w:r>
      <w:r w:rsidR="00B60126">
        <w:rPr>
          <w:rFonts w:ascii="Calibri Light" w:hAnsi="Calibri Light" w:cs="Calibri Light"/>
          <w:sz w:val="18"/>
          <w:szCs w:val="18"/>
        </w:rPr>
        <w:t xml:space="preserve"> : chauffage à bois, à pellets, etc.), </w:t>
      </w:r>
      <w:r w:rsidR="00B60126" w:rsidRPr="00B60126">
        <w:rPr>
          <w:rFonts w:ascii="Calibri Light" w:hAnsi="Calibri Light" w:cs="Calibri Light"/>
          <w:b/>
          <w:bCs/>
          <w:color w:val="A01A1A"/>
          <w:sz w:val="18"/>
          <w:szCs w:val="18"/>
        </w:rPr>
        <w:t>y compris le stockage des combustibles nécessaires en suffisance</w:t>
      </w:r>
      <w:r w:rsidRPr="00B60126">
        <w:rPr>
          <w:rFonts w:ascii="Calibri Light" w:hAnsi="Calibri Light" w:cs="Calibri Light"/>
          <w:b/>
          <w:bCs/>
          <w:color w:val="A01A1A"/>
          <w:sz w:val="18"/>
          <w:szCs w:val="18"/>
        </w:rPr>
        <w:t> </w:t>
      </w:r>
      <w:r w:rsidR="00B60126" w:rsidRPr="00B60126">
        <w:rPr>
          <w:rFonts w:ascii="Calibri Light" w:hAnsi="Calibri Light" w:cs="Calibri Light"/>
          <w:b/>
          <w:bCs/>
          <w:color w:val="A01A1A"/>
          <w:sz w:val="18"/>
          <w:szCs w:val="18"/>
        </w:rPr>
        <w:t>(et se prémunir contre le vol desdits combustibles)</w:t>
      </w:r>
      <w:r w:rsidR="00B60126" w:rsidRPr="00B60126">
        <w:rPr>
          <w:rFonts w:ascii="Calibri Light" w:hAnsi="Calibri Light" w:cs="Calibri Light"/>
          <w:color w:val="A01A1A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;</w:t>
      </w:r>
    </w:p>
    <w:p w14:paraId="673A5570" w14:textId="410E4D51" w:rsidR="002A1511" w:rsidRPr="002A1511" w:rsidRDefault="002A1511" w:rsidP="009440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2A1511">
        <w:rPr>
          <w:rFonts w:ascii="Calibri Light" w:hAnsi="Calibri Light" w:cs="Calibri Light"/>
          <w:sz w:val="18"/>
          <w:szCs w:val="18"/>
        </w:rPr>
        <w:t>Définir des personnes responsables pour assurer le fonctionnement des installations de chauffage en cas de coupure du réseau</w:t>
      </w:r>
      <w:r>
        <w:rPr>
          <w:rFonts w:ascii="Calibri Light" w:hAnsi="Calibri Light" w:cs="Calibri Light"/>
          <w:sz w:val="18"/>
          <w:szCs w:val="18"/>
        </w:rPr>
        <w:t> </w:t>
      </w:r>
      <w:r w:rsidR="00B60126">
        <w:rPr>
          <w:rFonts w:ascii="Calibri Light" w:hAnsi="Calibri Light" w:cs="Calibri Light"/>
          <w:sz w:val="18"/>
          <w:szCs w:val="18"/>
        </w:rPr>
        <w:t xml:space="preserve">et </w:t>
      </w:r>
      <w:r w:rsidR="00B60126" w:rsidRPr="00B60126">
        <w:rPr>
          <w:rFonts w:ascii="Calibri Light" w:hAnsi="Calibri Light" w:cs="Calibri Light"/>
          <w:b/>
          <w:bCs/>
          <w:sz w:val="18"/>
          <w:szCs w:val="18"/>
        </w:rPr>
        <w:t xml:space="preserve">planifier des contrôles de fonctionnement réguliers </w:t>
      </w:r>
      <w:r w:rsidR="00B60126">
        <w:rPr>
          <w:rFonts w:ascii="Calibri Light" w:hAnsi="Calibri Light" w:cs="Calibri Light"/>
          <w:sz w:val="18"/>
          <w:szCs w:val="18"/>
        </w:rPr>
        <w:t xml:space="preserve">(checklists, horaires et fréquence des rondes, etc.) </w:t>
      </w:r>
      <w:r>
        <w:rPr>
          <w:rFonts w:ascii="Calibri Light" w:hAnsi="Calibri Light" w:cs="Calibri Light"/>
          <w:sz w:val="18"/>
          <w:szCs w:val="18"/>
        </w:rPr>
        <w:t>;</w:t>
      </w:r>
    </w:p>
    <w:p w14:paraId="300F99E4" w14:textId="021D4541" w:rsidR="005D225C" w:rsidRDefault="00162088" w:rsidP="001179BA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  <w:sz w:val="18"/>
          <w:szCs w:val="18"/>
        </w:rPr>
      </w:pPr>
      <w:r w:rsidRPr="001179BA">
        <w:rPr>
          <w:rFonts w:ascii="Calibri Light" w:hAnsi="Calibri Light" w:cs="Calibri Light"/>
          <w:sz w:val="18"/>
          <w:szCs w:val="18"/>
        </w:rPr>
        <w:t>Si un chauffage ne peut pas être maintenu, prévoir des mesures alternatives</w:t>
      </w:r>
      <w:r w:rsidR="005D225C">
        <w:rPr>
          <w:rFonts w:ascii="Calibri Light" w:hAnsi="Calibri Light" w:cs="Calibri Light"/>
          <w:sz w:val="18"/>
          <w:szCs w:val="18"/>
        </w:rPr>
        <w:t> :</w:t>
      </w:r>
    </w:p>
    <w:p w14:paraId="06D4ACAB" w14:textId="0C643F27" w:rsidR="005D225C" w:rsidRDefault="005D225C" w:rsidP="005D225C">
      <w:pPr>
        <w:pStyle w:val="ListParagraph"/>
        <w:numPr>
          <w:ilvl w:val="1"/>
          <w:numId w:val="11"/>
        </w:numPr>
        <w:jc w:val="both"/>
        <w:rPr>
          <w:rFonts w:ascii="Calibri Light" w:hAnsi="Calibri Light" w:cs="Calibri Light"/>
          <w:sz w:val="18"/>
          <w:szCs w:val="18"/>
        </w:rPr>
      </w:pPr>
      <w:r w:rsidRPr="001179BA">
        <w:rPr>
          <w:rFonts w:ascii="Calibri Light" w:hAnsi="Calibri Light" w:cs="Calibri Light"/>
          <w:sz w:val="18"/>
          <w:szCs w:val="18"/>
        </w:rPr>
        <w:t>C</w:t>
      </w:r>
      <w:r w:rsidR="00162088" w:rsidRPr="001179BA">
        <w:rPr>
          <w:rFonts w:ascii="Calibri Light" w:hAnsi="Calibri Light" w:cs="Calibri Light"/>
          <w:sz w:val="18"/>
          <w:szCs w:val="18"/>
        </w:rPr>
        <w:t>ouvertures</w:t>
      </w:r>
      <w:r>
        <w:rPr>
          <w:rFonts w:ascii="Calibri Light" w:hAnsi="Calibri Light" w:cs="Calibri Light"/>
          <w:sz w:val="18"/>
          <w:szCs w:val="18"/>
        </w:rPr>
        <w:t xml:space="preserve"> ou </w:t>
      </w:r>
      <w:r w:rsidR="00162088" w:rsidRPr="001179BA">
        <w:rPr>
          <w:rFonts w:ascii="Calibri Light" w:hAnsi="Calibri Light" w:cs="Calibri Light"/>
          <w:sz w:val="18"/>
          <w:szCs w:val="18"/>
        </w:rPr>
        <w:t>vêtements chauds</w:t>
      </w:r>
      <w:r w:rsidR="00B60126">
        <w:rPr>
          <w:rFonts w:ascii="Calibri Light" w:hAnsi="Calibri Light" w:cs="Calibri Light"/>
          <w:sz w:val="18"/>
          <w:szCs w:val="18"/>
        </w:rPr>
        <w:t> ;</w:t>
      </w:r>
    </w:p>
    <w:p w14:paraId="3E07D6CF" w14:textId="63BAB276" w:rsidR="005D225C" w:rsidRDefault="005D225C" w:rsidP="005D225C">
      <w:pPr>
        <w:pStyle w:val="ListParagraph"/>
        <w:numPr>
          <w:ilvl w:val="1"/>
          <w:numId w:val="11"/>
        </w:num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Jouer avec la lumière du soleil : </w:t>
      </w:r>
      <w:r w:rsidR="001F36E9">
        <w:rPr>
          <w:rFonts w:ascii="Calibri Light" w:hAnsi="Calibri Light" w:cs="Calibri Light"/>
          <w:sz w:val="18"/>
          <w:szCs w:val="18"/>
        </w:rPr>
        <w:t>même si les journées sont plus courtes en hiver, ouvrez vos stores et fenêtres dès qu’il fait beau pour que les rayons contribuent à réchauffer votre intérieur. Dès que la nuit tombe, fermer les volets pour conserver la chaleur dans votre intérieur</w:t>
      </w:r>
      <w:r w:rsidR="00B60126">
        <w:rPr>
          <w:rFonts w:ascii="Calibri Light" w:hAnsi="Calibri Light" w:cs="Calibri Light"/>
          <w:sz w:val="18"/>
          <w:szCs w:val="18"/>
        </w:rPr>
        <w:t> ;</w:t>
      </w:r>
    </w:p>
    <w:p w14:paraId="3C4FDEC1" w14:textId="7F986E34" w:rsidR="00B60126" w:rsidRDefault="00435CA0" w:rsidP="00435CA0">
      <w:pPr>
        <w:pStyle w:val="ListParagraph"/>
        <w:numPr>
          <w:ilvl w:val="1"/>
          <w:numId w:val="11"/>
        </w:numPr>
        <w:spacing w:after="8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Utilisation de bougies</w:t>
      </w:r>
      <w:r w:rsidR="00B60126">
        <w:rPr>
          <w:rFonts w:ascii="Calibri Light" w:hAnsi="Calibri Light" w:cs="Calibri Light"/>
          <w:sz w:val="18"/>
          <w:szCs w:val="18"/>
        </w:rPr>
        <w:t xml:space="preserve"> ou chauffages d’appoints bricolés =&gt; </w:t>
      </w:r>
      <w:r w:rsidR="00B60126" w:rsidRPr="00B60126">
        <w:rPr>
          <w:rFonts w:ascii="Calibri Light" w:hAnsi="Calibri Light" w:cs="Calibri Light"/>
          <w:b/>
          <w:bCs/>
          <w:color w:val="A01A1A"/>
          <w:sz w:val="18"/>
          <w:szCs w:val="18"/>
        </w:rPr>
        <w:t>Attention à l’aération des pièces</w:t>
      </w:r>
      <w:r w:rsidR="00B60126" w:rsidRPr="00B60126">
        <w:rPr>
          <w:rFonts w:ascii="Calibri Light" w:hAnsi="Calibri Light" w:cs="Calibri Light"/>
          <w:color w:val="A01A1A"/>
          <w:sz w:val="18"/>
          <w:szCs w:val="18"/>
        </w:rPr>
        <w:t> </w:t>
      </w:r>
      <w:r w:rsidR="00B60126">
        <w:rPr>
          <w:rFonts w:ascii="Calibri Light" w:hAnsi="Calibri Light" w:cs="Calibri Light"/>
          <w:sz w:val="18"/>
          <w:szCs w:val="18"/>
        </w:rPr>
        <w:t>!</w:t>
      </w:r>
    </w:p>
    <w:p w14:paraId="01539C1B" w14:textId="755A5BE4" w:rsidR="00435CA0" w:rsidRPr="00B60126" w:rsidRDefault="00B60126" w:rsidP="00B60126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3C762E14" w14:textId="1A96FF5B" w:rsidR="00B60126" w:rsidRPr="003F7889" w:rsidRDefault="00A06E4F" w:rsidP="003F7889">
      <w:pPr>
        <w:pStyle w:val="Heading1"/>
      </w:pPr>
      <w:r>
        <w:rPr>
          <w:noProof/>
        </w:rPr>
        <w:lastRenderedPageBreak/>
        <w:t xml:space="preserve">suite… : </w:t>
      </w:r>
      <w:r w:rsidR="00B60126" w:rsidRPr="002A1511">
        <w:rPr>
          <w:noProof/>
        </w:rPr>
        <w:t>APPROVISIONNEMENT EN CHALEUR DES BÂTIMENTS APPARTENANT À LA COMMUNE</w:t>
      </w:r>
    </w:p>
    <w:p w14:paraId="3A5D70E5" w14:textId="6E004EA0" w:rsidR="006A5C90" w:rsidRPr="003F7889" w:rsidRDefault="003F7889" w:rsidP="003F7889">
      <w:pPr>
        <w:ind w:left="567" w:hanging="567"/>
        <w:jc w:val="both"/>
        <w:rPr>
          <w:rFonts w:ascii="Calibri Light" w:hAnsi="Calibri Light" w:cs="Calibri Light"/>
          <w:sz w:val="18"/>
          <w:szCs w:val="18"/>
        </w:rPr>
      </w:pPr>
      <w:r w:rsidRPr="003F7889">
        <w:rPr>
          <w:rFonts w:ascii="Calibri Light" w:hAnsi="Calibri Light" w:cs="Calibri Light"/>
          <w:b/>
          <w:bCs/>
          <w:color w:val="A01A1A"/>
          <w:sz w:val="18"/>
          <w:szCs w:val="18"/>
        </w:rPr>
        <w:t>Note :</w:t>
      </w:r>
      <w:r w:rsidRPr="003F7889">
        <w:rPr>
          <w:rFonts w:ascii="Calibri Light" w:hAnsi="Calibri Light" w:cs="Calibri Light"/>
          <w:color w:val="A01A1A"/>
          <w:sz w:val="18"/>
          <w:szCs w:val="18"/>
        </w:rPr>
        <w:t xml:space="preserve">  </w:t>
      </w:r>
      <w:r w:rsidR="00B60126" w:rsidRPr="003F7889">
        <w:rPr>
          <w:rFonts w:ascii="Calibri Light" w:hAnsi="Calibri Light" w:cs="Calibri Light"/>
          <w:sz w:val="18"/>
          <w:szCs w:val="18"/>
        </w:rPr>
        <w:t>Dans les solutions alternatives impliquant</w:t>
      </w:r>
      <w:r w:rsidR="00046522" w:rsidRPr="003F7889">
        <w:rPr>
          <w:rFonts w:ascii="Calibri Light" w:hAnsi="Calibri Light" w:cs="Calibri Light"/>
          <w:sz w:val="18"/>
          <w:szCs w:val="18"/>
        </w:rPr>
        <w:t xml:space="preserve"> </w:t>
      </w:r>
      <w:r w:rsidR="00046522" w:rsidRPr="003F7889">
        <w:rPr>
          <w:rFonts w:ascii="Calibri Light" w:hAnsi="Calibri Light" w:cs="Calibri Light"/>
          <w:b/>
          <w:bCs/>
          <w:sz w:val="18"/>
          <w:szCs w:val="18"/>
        </w:rPr>
        <w:t>un poêle ou un appareil de chauffage d'appoint</w:t>
      </w:r>
      <w:r w:rsidRPr="003F7889">
        <w:rPr>
          <w:rFonts w:ascii="Calibri Light" w:hAnsi="Calibri Light" w:cs="Calibri Light"/>
          <w:sz w:val="18"/>
          <w:szCs w:val="18"/>
        </w:rPr>
        <w:t>,</w:t>
      </w:r>
      <w:r w:rsidR="00046522" w:rsidRPr="003F7889">
        <w:rPr>
          <w:rFonts w:ascii="Calibri Light" w:hAnsi="Calibri Light" w:cs="Calibri Light"/>
          <w:sz w:val="18"/>
          <w:szCs w:val="18"/>
        </w:rPr>
        <w:t xml:space="preserve"> </w:t>
      </w:r>
      <w:r w:rsidRPr="003F7889">
        <w:rPr>
          <w:rFonts w:ascii="Calibri Light" w:hAnsi="Calibri Light" w:cs="Calibri Light"/>
          <w:sz w:val="18"/>
          <w:szCs w:val="18"/>
        </w:rPr>
        <w:t>c</w:t>
      </w:r>
      <w:r w:rsidR="00046522" w:rsidRPr="003F7889">
        <w:rPr>
          <w:rFonts w:ascii="Calibri Light" w:hAnsi="Calibri Light" w:cs="Calibri Light"/>
          <w:sz w:val="18"/>
          <w:szCs w:val="18"/>
        </w:rPr>
        <w:t xml:space="preserve">hoisissez un appareil de chauffage qui ne dépend pas d'un moteur électrique, d'un ventilateur électrique ou de tout autre dispositif électrique pour fonctionner. Il est important de </w:t>
      </w:r>
      <w:r w:rsidR="00046522" w:rsidRPr="003F7889">
        <w:rPr>
          <w:rFonts w:ascii="Calibri Light" w:hAnsi="Calibri Light" w:cs="Calibri Light"/>
          <w:b/>
          <w:bCs/>
          <w:sz w:val="18"/>
          <w:szCs w:val="18"/>
        </w:rPr>
        <w:t>ventiler adéquatement le poêle ou l'appareil de chauffage avec le type de conduit de fumée qui lui est propre</w:t>
      </w:r>
      <w:r w:rsidR="00046522" w:rsidRPr="003F7889">
        <w:rPr>
          <w:rFonts w:ascii="Calibri Light" w:hAnsi="Calibri Light" w:cs="Calibri Light"/>
          <w:sz w:val="18"/>
          <w:szCs w:val="18"/>
        </w:rPr>
        <w:t>. Ne jamais relier deux appareils de chauffage au même conduit de fumée en même temps.</w:t>
      </w:r>
      <w:r w:rsidR="001179BA" w:rsidRPr="003F7889">
        <w:rPr>
          <w:rFonts w:ascii="Calibri Light" w:hAnsi="Calibri Light" w:cs="Calibri Light"/>
          <w:sz w:val="18"/>
          <w:szCs w:val="18"/>
        </w:rPr>
        <w:t xml:space="preserve"> </w:t>
      </w:r>
      <w:r w:rsidR="009A6399" w:rsidRPr="003F7889">
        <w:rPr>
          <w:rFonts w:ascii="Calibri Light" w:hAnsi="Calibri Light" w:cs="Calibri Light"/>
          <w:sz w:val="18"/>
          <w:szCs w:val="18"/>
        </w:rPr>
        <w:t>Si vous avez un poêle à bois, faites ramoner la cheminée tous les automnes afin qu’elle soit prête à être utilisée ; le ramonage permet d’éliminer la créosote qui s’accumule dans la cheminée, qui peut s’enflammer et causer un incendie de cheminée.</w:t>
      </w:r>
    </w:p>
    <w:p w14:paraId="674D8303" w14:textId="61988302" w:rsidR="003841A2" w:rsidRDefault="0046792B" w:rsidP="006A5C90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19A9C9F2" wp14:editId="34936F36">
                <wp:simplePos x="0" y="0"/>
                <wp:positionH relativeFrom="column">
                  <wp:posOffset>-35403</wp:posOffset>
                </wp:positionH>
                <wp:positionV relativeFrom="paragraph">
                  <wp:posOffset>99060</wp:posOffset>
                </wp:positionV>
                <wp:extent cx="370840" cy="375315"/>
                <wp:effectExtent l="0" t="0" r="10160" b="24765"/>
                <wp:wrapNone/>
                <wp:docPr id="434318891" name="Groupe 43431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92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3" name="Image 434318893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BDAD56" id="Groupe 434318891" o:spid="_x0000_s1026" style="position:absolute;margin-left:-2.8pt;margin-top:7.8pt;width:29.2pt;height:29.55pt;z-index:251840512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" fillcolor="white [3212]" strokecolor="white [3212]" strokeweight="1pt"/>
                <v:shape id="Image 434318893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7DD1113F" w14:textId="7459184A" w:rsidR="003841A2" w:rsidRDefault="00EB1FAF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711352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  </w:t>
      </w:r>
      <w:r w:rsidR="00A01F39" w:rsidRPr="00A01F39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Notes libres : Ma stratégie envisagée / mes points d’attention et de préparation</w:t>
      </w:r>
      <w:r w:rsidR="0069555C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 :</w:t>
      </w:r>
    </w:p>
    <w:p w14:paraId="3AFA946A" w14:textId="13D46BD3" w:rsidR="009F71CC" w:rsidRDefault="0069555C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496921CA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E280090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2BC84C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4D01A90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C077FD7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871505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D16B870" w14:textId="77777777" w:rsidR="003F7889" w:rsidRDefault="003F7889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15967BE" w14:textId="77777777" w:rsidR="009F71CC" w:rsidRP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4D17AF5" w14:textId="54A7B429" w:rsidR="00F02906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5D36195A" w14:textId="5D8CA2F4" w:rsidR="000B24B7" w:rsidRDefault="000B24B7" w:rsidP="006A5C90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10FFBE46" w14:textId="77777777" w:rsidR="00617785" w:rsidRPr="00F571A7" w:rsidRDefault="00617785" w:rsidP="00617785">
      <w:pPr>
        <w:pStyle w:val="Heading1"/>
        <w:rPr>
          <w:rFonts w:ascii="Roboto" w:hAnsi="Roboto"/>
        </w:rPr>
      </w:pPr>
      <w:r>
        <w:t xml:space="preserve">INFORMATIONS GÉNÉRALES / PARTENAIRES </w:t>
      </w:r>
    </w:p>
    <w:p w14:paraId="74D9AF7A" w14:textId="4FD33F0B" w:rsidR="00617785" w:rsidRPr="00B52745" w:rsidRDefault="00617785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 a-t-il des partenaires externes dont vous êtes dépendants pour assurer cette activité pendant une panne de réseau, respectivement une crise énergétique ? Si oui, spécifier lesquels, se renseigner si leurs services peuvent être garantis et, le cas échéant, réfléchir à une stratégie de remplacement.</w:t>
      </w:r>
    </w:p>
    <w:p w14:paraId="2E2AC95D" w14:textId="0ECE6569" w:rsidR="00493DDA" w:rsidRPr="0061716A" w:rsidRDefault="00493DDA" w:rsidP="0061716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3A7BBED1" w14:textId="1F152305" w:rsidR="00493DDA" w:rsidRDefault="00F15DD6" w:rsidP="00493DD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5885177A" wp14:editId="35BD6C14">
                <wp:simplePos x="0" y="0"/>
                <wp:positionH relativeFrom="column">
                  <wp:posOffset>-53634</wp:posOffset>
                </wp:positionH>
                <wp:positionV relativeFrom="paragraph">
                  <wp:posOffset>70096</wp:posOffset>
                </wp:positionV>
                <wp:extent cx="370840" cy="375315"/>
                <wp:effectExtent l="0" t="0" r="10160" b="24765"/>
                <wp:wrapNone/>
                <wp:docPr id="434318888" name="Groupe 43431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89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0" name="Image 434318890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814108" id="Groupe 434318888" o:spid="_x0000_s1026" style="position:absolute;margin-left:-4.2pt;margin-top:5.5pt;width:29.2pt;height:29.55pt;z-index:251838464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" fillcolor="white [3212]" strokecolor="white [3212]" strokeweight="1pt"/>
                <v:shape id="Image 434318890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38541D16" w14:textId="6F2DFEBF" w:rsidR="00493DDA" w:rsidRDefault="00493DDA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F15DD6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Mes partenaires externes identifiés et mes éventuelles stratégies de remplacement :</w:t>
      </w:r>
    </w:p>
    <w:p w14:paraId="486E07EE" w14:textId="4D06DF3C" w:rsidR="00AC214D" w:rsidRDefault="00493DDA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796636BD" w14:textId="77777777" w:rsidR="006A5C90" w:rsidRDefault="006A5C90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450428C" w14:textId="77777777" w:rsidR="006A5C90" w:rsidRDefault="006A5C90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9888A2A" w14:textId="77777777" w:rsidR="006A5C90" w:rsidRDefault="006A5C90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53822AF" w14:textId="77777777" w:rsidR="006A5C90" w:rsidRDefault="006A5C90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CCC4E43" w14:textId="77777777" w:rsidR="000B24B7" w:rsidRDefault="000B24B7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3D81AEF" w14:textId="77777777" w:rsidR="00B55831" w:rsidRDefault="00B55831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546C3FB" w14:textId="77777777" w:rsidR="006A5C90" w:rsidRDefault="006A5C90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D911B5C" w14:textId="77777777" w:rsidR="00EF1A74" w:rsidRDefault="00EF1A74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48E16F9" w14:textId="77777777" w:rsidR="00B55831" w:rsidRPr="00EF1A74" w:rsidRDefault="00B55831" w:rsidP="00B55831">
      <w:pPr>
        <w:rPr>
          <w:rFonts w:asciiTheme="majorHAnsi" w:eastAsiaTheme="majorEastAsia" w:hAnsiTheme="majorHAnsi" w:cstheme="majorBidi"/>
          <w:b/>
          <w:bCs/>
          <w:caps/>
          <w:color w:val="FFFFFF" w:themeColor="background1"/>
          <w:kern w:val="16"/>
          <w:sz w:val="2"/>
          <w:szCs w:val="4"/>
        </w:rPr>
      </w:pPr>
      <w:r w:rsidRPr="00EF1A74">
        <w:rPr>
          <w:bCs/>
          <w:sz w:val="2"/>
          <w:szCs w:val="2"/>
        </w:rPr>
        <w:br w:type="page"/>
      </w:r>
    </w:p>
    <w:p w14:paraId="2A9BB3EA" w14:textId="454FD474" w:rsidR="002614B6" w:rsidRPr="00EF21C4" w:rsidRDefault="00A66453" w:rsidP="00EF21C4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1B83025" wp14:editId="1105ED79">
                <wp:simplePos x="0" y="0"/>
                <wp:positionH relativeFrom="column">
                  <wp:posOffset>-623750</wp:posOffset>
                </wp:positionH>
                <wp:positionV relativeFrom="paragraph">
                  <wp:posOffset>550222</wp:posOffset>
                </wp:positionV>
                <wp:extent cx="6539887" cy="6763159"/>
                <wp:effectExtent l="0" t="0" r="13335" b="19050"/>
                <wp:wrapNone/>
                <wp:docPr id="1294203408" name="Group 129420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887" cy="6763159"/>
                          <a:chOff x="0" y="0"/>
                          <a:chExt cx="6539887" cy="6900906"/>
                        </a:xfrm>
                      </wpg:grpSpPr>
                      <wps:wsp>
                        <wps:cNvPr id="469001769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60617" y="621637"/>
                            <a:ext cx="6710189" cy="5848350"/>
                          </a:xfrm>
                          <a:prstGeom prst="roundRect">
                            <a:avLst>
                              <a:gd name="adj" fmla="val 3600"/>
                            </a:avLst>
                          </a:prstGeom>
                          <a:noFill/>
                          <a:ln>
                            <a:solidFill>
                              <a:srgbClr val="A01A1A"/>
                            </a:solidFill>
                          </a:ln>
                        </wps:spPr>
                        <wps:txbx>
                          <w:txbxContent>
                            <w:p w14:paraId="6448952A" w14:textId="291B84C9" w:rsidR="002614B6" w:rsidRPr="00B52745" w:rsidRDefault="002A1511" w:rsidP="000F05FE">
                              <w:pPr>
                                <w:spacing w:before="240" w:after="10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2A1511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aps/>
                                  <w:color w:val="A01A1A"/>
                                  <w:sz w:val="18"/>
                                  <w:szCs w:val="18"/>
                                </w:rPr>
                                <w:t>APPROVISIONNEMENT EN CHALEUR DES BÂTIMENTS APPARTENANT À LA COMMUNE</w:t>
                              </w:r>
                              <w:r w:rsidR="00AD289E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aps/>
                                  <w:color w:val="A01A1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05FE"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76BFE2A" w14:textId="1794AAD5" w:rsidR="000F05FE" w:rsidRPr="00F405F5" w:rsidRDefault="000F05FE" w:rsidP="00F405F5">
                              <w:pPr>
                                <w:spacing w:before="120" w:after="24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Planification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/ commande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des ressources 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matérielles / humaines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&amp; notes diverses</w:t>
                              </w:r>
                            </w:p>
                            <w:p w14:paraId="4F8F6065" w14:textId="4A8A9C1F" w:rsidR="002614B6" w:rsidRPr="00B52745" w:rsidRDefault="000F05FE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Ressources humaines particulières à planifier / informer / former :</w:t>
                              </w:r>
                            </w:p>
                            <w:p w14:paraId="4B8AFBFE" w14:textId="4B47358F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3CCE576" w14:textId="6E5661D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7AC32F01" w14:textId="417CE76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49C19C" w14:textId="4EB2FBF4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4A985BD" w14:textId="74F35EE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F92BDF7" w14:textId="72741F5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A967BE7" w14:textId="77777777" w:rsidR="00F405F5" w:rsidRDefault="00F405F5" w:rsidP="00F405F5">
                              <w:pP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914439D" w14:textId="23BB5DA7" w:rsidR="000F05FE" w:rsidRPr="00F405F5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Achats particuliers à effectuer afin de mener à bien la stratégie identifiée :</w:t>
                              </w:r>
                            </w:p>
                            <w:p w14:paraId="2972A79E" w14:textId="365178C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E951A1D" w14:textId="51DD2619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917897A" w14:textId="28B25CDB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701D6FB" w14:textId="5F571FB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A0FD80" w14:textId="722C8BC6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0361BAE" w14:textId="77777777" w:rsidR="000F05FE" w:rsidRDefault="000F05FE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636E83DD" w14:textId="77777777" w:rsidR="00F405F5" w:rsidRPr="00B52745" w:rsidRDefault="00F405F5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EBFE7EF" w14:textId="01884461" w:rsidR="000F05FE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Champ libre / remarques diverses :</w:t>
                              </w:r>
                            </w:p>
                            <w:p w14:paraId="464B55F8" w14:textId="688441E8" w:rsidR="00F405F5" w:rsidRPr="00F405F5" w:rsidRDefault="00F405F5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10390" name="Ellipse 7"/>
                        <wps:cNvSpPr/>
                        <wps:spPr>
                          <a:xfrm>
                            <a:off x="0" y="103367"/>
                            <a:ext cx="960783" cy="3005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604849" name="Image 1008604849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494" y="0"/>
                            <a:ext cx="35623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83025" id="Group 1294203408" o:spid="_x0000_s1033" style="position:absolute;left:0;text-align:left;margin-left:-49.1pt;margin-top:43.3pt;width:514.95pt;height:532.55pt;z-index:251658241;mso-width-relative:margin;mso-height-relative:margin" coordsize="65398,69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">
                <v:roundrect id="Forme automatique 2" o:spid="_x0000_s1034" style="position:absolute;left:2606;top:6216;width:67102;height:58483;rotation:90;visibility:visible;mso-wrap-style:square;v-text-anchor:top" arcsize="2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" filled="f" strokecolor="#a01a1a">
                  <v:textbox>
                    <w:txbxContent>
                      <w:p w14:paraId="6448952A" w14:textId="291B84C9" w:rsidR="002614B6" w:rsidRPr="00B52745" w:rsidRDefault="002A1511" w:rsidP="000F05FE">
                        <w:pPr>
                          <w:spacing w:before="240" w:after="10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2A1511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aps/>
                            <w:color w:val="A01A1A"/>
                            <w:sz w:val="18"/>
                            <w:szCs w:val="18"/>
                          </w:rPr>
                          <w:t>APPROVISIONNEMENT EN CHALEUR DES BÂTIMENTS APPARTENANT À LA COMMUNE</w:t>
                        </w:r>
                        <w:r w:rsidR="00AD289E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aps/>
                            <w:color w:val="A01A1A"/>
                            <w:sz w:val="18"/>
                            <w:szCs w:val="18"/>
                          </w:rPr>
                          <w:t xml:space="preserve"> </w:t>
                        </w:r>
                        <w:r w:rsidR="000F05FE"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:</w:t>
                        </w:r>
                      </w:p>
                      <w:p w14:paraId="276BFE2A" w14:textId="1794AAD5" w:rsidR="000F05FE" w:rsidRPr="00F405F5" w:rsidRDefault="000F05FE" w:rsidP="00F405F5">
                        <w:pPr>
                          <w:spacing w:before="120" w:after="24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Planification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/ commande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des ressources 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matérielles / humaines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&amp; notes diverses</w:t>
                        </w:r>
                      </w:p>
                      <w:p w14:paraId="4F8F6065" w14:textId="4A8A9C1F" w:rsidR="002614B6" w:rsidRPr="00B52745" w:rsidRDefault="000F05FE" w:rsidP="00EF21C4">
                        <w:pPr>
                          <w:pBdr>
                            <w:bottom w:val="single" w:sz="4" w:space="1" w:color="C00000"/>
                          </w:pBdr>
                          <w:spacing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Ressources humaines particulières à planifier / informer / former :</w:t>
                        </w:r>
                      </w:p>
                      <w:p w14:paraId="4B8AFBFE" w14:textId="4B47358F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3CCE576" w14:textId="6E5661D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7AC32F01" w14:textId="417CE76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49C19C" w14:textId="4EB2FBF4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4A985BD" w14:textId="74F35EE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F92BDF7" w14:textId="72741F5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A967BE7" w14:textId="77777777" w:rsidR="00F405F5" w:rsidRDefault="00F405F5" w:rsidP="00F405F5">
                        <w:pP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914439D" w14:textId="23BB5DA7" w:rsidR="000F05FE" w:rsidRPr="00F405F5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Achats particuliers à effectuer afin de mener à bien la stratégie identifiée :</w:t>
                        </w:r>
                      </w:p>
                      <w:p w14:paraId="2972A79E" w14:textId="365178C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E951A1D" w14:textId="51DD2619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917897A" w14:textId="28B25CDB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701D6FB" w14:textId="5F571FB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A0FD80" w14:textId="722C8BC6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0361BAE" w14:textId="77777777" w:rsidR="000F05FE" w:rsidRDefault="000F05FE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636E83DD" w14:textId="77777777" w:rsidR="00F405F5" w:rsidRPr="00B52745" w:rsidRDefault="00F405F5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EBFE7EF" w14:textId="01884461" w:rsidR="000F05FE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Champ libre / remarques diverses :</w:t>
                        </w:r>
                      </w:p>
                      <w:p w14:paraId="464B55F8" w14:textId="688441E8" w:rsidR="00F405F5" w:rsidRPr="00F405F5" w:rsidRDefault="00F405F5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oundrect>
                <v:oval id="Ellipse 7" o:spid="_x0000_s1035" style="position:absolute;top:1033;width:9607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" fillcolor="white [3212]" stroked="f" strokeweight="1pt">
                  <v:stroke joinstyle="miter"/>
                </v:oval>
                <v:shape id="Image 1008604849" o:spid="_x0000_s1036" type="#_x0000_t75" alt="Une image contenant Graphique, Police, symbole, capture d’écran&#10;&#10;Description générée automatiquement" style="position:absolute;left:5724;width:3563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">
                  <v:imagedata r:id="rId21" o:title="Une image contenant Graphique, Police, symbole, capture d’écran&#10;&#10;Description générée automatiquement"/>
                </v:shape>
              </v:group>
            </w:pict>
          </mc:Fallback>
        </mc:AlternateContent>
      </w:r>
      <w:r w:rsidR="00EF21C4" w:rsidRPr="00B52745">
        <w:rPr>
          <w:bCs/>
        </w:rPr>
        <w:t>COMMANDES &amp; PRÉPARATIFS ÉVENTUELS (</w:t>
      </w:r>
      <w:r w:rsidR="00EF21C4" w:rsidRPr="00B52745">
        <w:t>page à transmettre à qui de droit)</w:t>
      </w:r>
    </w:p>
    <w:p w14:paraId="79B9D787" w14:textId="2E11C44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D22031" w14:textId="6D35F6D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CCD1B3E" w14:textId="26C6EAF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0732387" w14:textId="568FFF8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5DEA07E" w14:textId="5E21CF5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A6DB3D" w14:textId="0543A1B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1E2DF0D" w14:textId="24FCB570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9A61A7B" w14:textId="117EE28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3B3A4E5" w14:textId="0FD67C73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20B2C8D" w14:textId="6DE9662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D41B122" w14:textId="2291EC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4584EDB" w14:textId="5257ADE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13F5DDC" w14:textId="6D4B680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0239B25" w14:textId="78AD459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7BA6DBA" w14:textId="164FA0DF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52BE8E6" w14:textId="062C4662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43D0C8" w14:textId="5D9CE98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5E3EF30" w14:textId="51E4B36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56DA450" w14:textId="593BC18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8811F49" w14:textId="65BA5E7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867A8FD" w14:textId="00E31A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D873B78" w14:textId="7777777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F0FE72" w14:textId="22D753F1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AA76468" w14:textId="5301A56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370FCC28" w14:textId="774F34F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3E1AAE2" w14:textId="5F44651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BC3EC0A" w14:textId="1DC85457" w:rsidR="00C8626E" w:rsidRPr="00B52745" w:rsidRDefault="00C8626E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B71F6C3" w14:textId="713516B6" w:rsidR="00F405F5" w:rsidRDefault="00F405F5" w:rsidP="005752C2">
      <w:pPr>
        <w:spacing w:after="120"/>
        <w:rPr>
          <w:rFonts w:ascii="Calibri Light" w:hAnsi="Calibri Light" w:cs="Calibri Light"/>
          <w:color w:val="165DFA"/>
          <w:sz w:val="18"/>
          <w:szCs w:val="18"/>
        </w:rPr>
      </w:pPr>
    </w:p>
    <w:p w14:paraId="1AE209A2" w14:textId="25731169" w:rsidR="00F405F5" w:rsidRPr="007D4661" w:rsidRDefault="00C47470" w:rsidP="00EF21C4">
      <w:pPr>
        <w:tabs>
          <w:tab w:val="left" w:pos="4111"/>
          <w:tab w:val="left" w:pos="6237"/>
        </w:tabs>
        <w:spacing w:before="1320" w:after="720"/>
        <w:rPr>
          <w:rFonts w:ascii="Calibri Light" w:hAnsi="Calibri Light" w:cs="Calibri Light"/>
          <w:b/>
          <w:bCs/>
          <w:sz w:val="18"/>
          <w:szCs w:val="18"/>
        </w:rPr>
      </w:pPr>
      <w:r w:rsidRPr="00C47470"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C83D62" wp14:editId="60CE7117">
                <wp:simplePos x="0" y="0"/>
                <wp:positionH relativeFrom="margin">
                  <wp:posOffset>0</wp:posOffset>
                </wp:positionH>
                <wp:positionV relativeFrom="paragraph">
                  <wp:posOffset>680085</wp:posOffset>
                </wp:positionV>
                <wp:extent cx="2360930" cy="1002182"/>
                <wp:effectExtent l="0" t="0" r="24130" b="26670"/>
                <wp:wrapNone/>
                <wp:docPr id="252686759" name="Text Box 252686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0364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FC42" w14:textId="32D6D293" w:rsidR="00C47470" w:rsidRDefault="00C4747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474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03643"/>
                                <w:sz w:val="18"/>
                                <w:szCs w:val="18"/>
                              </w:rPr>
                              <w:t>VALIDATION :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color w:val="1036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préparation pour cette activité est considérée comme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5186E" w:rsidRP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u w:val="single"/>
                              </w:rPr>
                              <w:t>à reporter dans Excel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E36749A" w14:textId="70BACB76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3CE799" w14:textId="686CBF38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Partiellement atteinte</w:t>
                            </w:r>
                          </w:p>
                          <w:p w14:paraId="62E83CC6" w14:textId="491C55DE" w:rsidR="00C47470" w:rsidRP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Non 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pas 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3D62" id="Text Box 252686759" o:spid="_x0000_s1037" type="#_x0000_t202" style="position:absolute;margin-left:0;margin-top:53.55pt;width:185.9pt;height:78.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" strokecolor="#103643" strokeweight=".5pt">
                <v:stroke dashstyle="dash"/>
                <v:textbox>
                  <w:txbxContent>
                    <w:p w14:paraId="7B72FC42" w14:textId="32D6D293" w:rsidR="00C47470" w:rsidRDefault="00C4747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C47470">
                        <w:rPr>
                          <w:rFonts w:asciiTheme="majorHAnsi" w:hAnsiTheme="majorHAnsi" w:cstheme="majorHAnsi"/>
                          <w:b/>
                          <w:bCs/>
                          <w:color w:val="103643"/>
                          <w:sz w:val="18"/>
                          <w:szCs w:val="18"/>
                        </w:rPr>
                        <w:t>VALIDATION :</w:t>
                      </w:r>
                      <w:r w:rsidRPr="00C47470">
                        <w:rPr>
                          <w:rFonts w:asciiTheme="majorHAnsi" w:hAnsiTheme="majorHAnsi" w:cstheme="majorHAnsi"/>
                          <w:color w:val="103643"/>
                          <w:sz w:val="18"/>
                          <w:szCs w:val="18"/>
                        </w:rPr>
                        <w:t xml:space="preserve"> 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préparation pour cette activité est considérée comme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(</w:t>
                      </w:r>
                      <w:r w:rsidR="00F5186E" w:rsidRPr="00F5186E">
                        <w:rPr>
                          <w:rFonts w:asciiTheme="majorHAnsi" w:hAnsiTheme="majorHAnsi" w:cstheme="majorHAnsi"/>
                          <w:sz w:val="18"/>
                          <w:szCs w:val="18"/>
                          <w:u w:val="single"/>
                        </w:rPr>
                        <w:t>à reporter dans Excel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 :</w:t>
                      </w:r>
                    </w:p>
                    <w:p w14:paraId="2E36749A" w14:textId="70BACB76" w:rsid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  <w:p w14:paraId="273CE799" w14:textId="686CBF38" w:rsid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Partiellement atteinte</w:t>
                      </w:r>
                    </w:p>
                    <w:p w14:paraId="62E83CC6" w14:textId="491C55DE" w:rsidR="00C47470" w:rsidRP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Non 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pas 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  <w:t>Nom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>, p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>rénom 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 xml:space="preserve">et fonction </w:t>
      </w:r>
      <w:r w:rsidR="00C8626E" w:rsidRPr="00B52745">
        <w:rPr>
          <w:rFonts w:ascii="Calibri Light" w:hAnsi="Calibri Light" w:cs="Calibri Light"/>
          <w:sz w:val="18"/>
          <w:szCs w:val="18"/>
        </w:rPr>
        <w:t>: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</w:r>
      <w:r w:rsidR="00C8626E"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</w:t>
      </w:r>
    </w:p>
    <w:p w14:paraId="60A08E8A" w14:textId="6B105644" w:rsidR="00C8626E" w:rsidRPr="00B52745" w:rsidRDefault="00C8626E" w:rsidP="00573AE8">
      <w:pPr>
        <w:tabs>
          <w:tab w:val="left" w:pos="4111"/>
          <w:tab w:val="left" w:pos="6237"/>
        </w:tabs>
        <w:spacing w:after="120"/>
        <w:rPr>
          <w:rFonts w:ascii="Calibri Light" w:hAnsi="Calibri Light" w:cs="Calibri Light"/>
          <w:sz w:val="18"/>
          <w:szCs w:val="18"/>
        </w:rPr>
      </w:pPr>
      <w:r w:rsidRPr="00B52745">
        <w:rPr>
          <w:rFonts w:ascii="Calibri Light" w:hAnsi="Calibri Light" w:cs="Calibri Light"/>
          <w:sz w:val="18"/>
          <w:szCs w:val="18"/>
        </w:rPr>
        <w:tab/>
      </w:r>
      <w:r w:rsidR="00C47470">
        <w:rPr>
          <w:rFonts w:ascii="Calibri Light" w:hAnsi="Calibri Light" w:cs="Calibri Light"/>
          <w:b/>
          <w:bCs/>
          <w:sz w:val="18"/>
          <w:szCs w:val="18"/>
        </w:rPr>
        <w:t>Date &amp; s</w:t>
      </w:r>
      <w:r w:rsidRPr="00B52745">
        <w:rPr>
          <w:rFonts w:ascii="Calibri Light" w:hAnsi="Calibri Light" w:cs="Calibri Light"/>
          <w:b/>
          <w:bCs/>
          <w:sz w:val="18"/>
          <w:szCs w:val="18"/>
        </w:rPr>
        <w:t>ignature</w:t>
      </w:r>
      <w:r w:rsidRPr="00B52745">
        <w:rPr>
          <w:rFonts w:ascii="Calibri Light" w:hAnsi="Calibri Light" w:cs="Calibri Light"/>
          <w:sz w:val="18"/>
          <w:szCs w:val="18"/>
        </w:rPr>
        <w:t xml:space="preserve"> : </w:t>
      </w:r>
      <w:r w:rsidR="00F405F5">
        <w:rPr>
          <w:rFonts w:ascii="Calibri Light" w:hAnsi="Calibri Light" w:cs="Calibri Light"/>
          <w:sz w:val="18"/>
          <w:szCs w:val="18"/>
        </w:rPr>
        <w:t xml:space="preserve"> </w:t>
      </w:r>
      <w:r w:rsidR="00F405F5">
        <w:rPr>
          <w:rFonts w:ascii="Calibri Light" w:hAnsi="Calibri Light" w:cs="Calibri Light"/>
          <w:sz w:val="18"/>
          <w:szCs w:val="18"/>
        </w:rPr>
        <w:tab/>
      </w:r>
      <w:r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………….</w:t>
      </w:r>
      <w:bookmarkEnd w:id="0"/>
    </w:p>
    <w:sectPr w:rsidR="00C8626E" w:rsidRPr="00B52745" w:rsidSect="0031390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1133" w:bottom="993" w:left="1417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A159" w14:textId="77777777" w:rsidR="00777A7A" w:rsidRDefault="00777A7A" w:rsidP="006D72DC">
      <w:pPr>
        <w:spacing w:after="0" w:line="240" w:lineRule="auto"/>
      </w:pPr>
      <w:r>
        <w:separator/>
      </w:r>
    </w:p>
  </w:endnote>
  <w:endnote w:type="continuationSeparator" w:id="0">
    <w:p w14:paraId="01F3957C" w14:textId="77777777" w:rsidR="00777A7A" w:rsidRDefault="00777A7A" w:rsidP="006D72DC">
      <w:pPr>
        <w:spacing w:after="0" w:line="240" w:lineRule="auto"/>
      </w:pPr>
      <w:r>
        <w:continuationSeparator/>
      </w:r>
    </w:p>
  </w:endnote>
  <w:endnote w:type="continuationNotice" w:id="1">
    <w:p w14:paraId="239CDDC7" w14:textId="77777777" w:rsidR="00777A7A" w:rsidRDefault="00777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299" w14:textId="424B79B4" w:rsidR="00BD7431" w:rsidRPr="00B52745" w:rsidRDefault="007A37A3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488C5C1" wp14:editId="7854E197">
              <wp:simplePos x="0" y="0"/>
              <wp:positionH relativeFrom="margin">
                <wp:posOffset>5749608</wp:posOffset>
              </wp:positionH>
              <wp:positionV relativeFrom="page">
                <wp:posOffset>9171622</wp:posOffset>
              </wp:positionV>
              <wp:extent cx="1428750" cy="356235"/>
              <wp:effectExtent l="2857" t="0" r="2858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E74" w14:textId="13CD2244" w:rsidR="007A37A3" w:rsidRPr="007F2153" w:rsidRDefault="007A37A3" w:rsidP="007A37A3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AD289E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="000F4332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r w:rsidR="000C7047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.09.23  |   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P.</w:t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4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8C5C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452.75pt;margin-top:722.15pt;width:112.5pt;height:28.0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" filled="f" stroked="f">
              <v:textbox>
                <w:txbxContent>
                  <w:p w14:paraId="37A14E74" w14:textId="13CD2244" w:rsidR="007A37A3" w:rsidRPr="007F2153" w:rsidRDefault="007A37A3" w:rsidP="007A37A3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AD289E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="000F4332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5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r w:rsidR="000C7047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.09.23  |   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P.</w:t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4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// </w:t>
    </w:r>
    <w:r w:rsidR="005752C2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Avec le soutien de l’Antenne Région Valais romand, de l’Energieberatung Oberwallis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,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de la Fédération des Communes Valaisannes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et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F973A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3C01" w14:textId="77777777" w:rsidR="00627631" w:rsidRPr="00B52745" w:rsidRDefault="00627631" w:rsidP="00627631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E4FB7E6" wp14:editId="6ECD43D3">
              <wp:simplePos x="0" y="0"/>
              <wp:positionH relativeFrom="page">
                <wp:posOffset>6653213</wp:posOffset>
              </wp:positionH>
              <wp:positionV relativeFrom="page">
                <wp:posOffset>9152572</wp:posOffset>
              </wp:positionV>
              <wp:extent cx="1428750" cy="36385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71905" w14:textId="31DE0001" w:rsidR="00627631" w:rsidRPr="007F2153" w:rsidRDefault="00627631" w:rsidP="00627631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AD289E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="000F4332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r w:rsidR="000C7047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  P</w:t>
                          </w:r>
                          <w:r w:rsid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FB7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style="position:absolute;margin-left:523.9pt;margin-top:720.65pt;width:112.5pt;height:28.6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" filled="f" stroked="f">
              <v:textbox>
                <w:txbxContent>
                  <w:p w14:paraId="54971905" w14:textId="31DE0001" w:rsidR="00627631" w:rsidRPr="007F2153" w:rsidRDefault="00627631" w:rsidP="00627631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AD289E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="000F4332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5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r w:rsidR="000C7047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  P</w:t>
                    </w:r>
                    <w:r w:rsid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>.</w:t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1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2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//  Avec le soutien de l’Antenne Région Valais romand, de l’Energieberatung Oberwallis, de la Fédération des Communes Valaisannes et </w:t>
    </w:r>
    <w:r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  <w:p w14:paraId="67362522" w14:textId="77777777" w:rsidR="00627631" w:rsidRDefault="0062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9014" w14:textId="77777777" w:rsidR="00777A7A" w:rsidRDefault="00777A7A" w:rsidP="006D72DC">
      <w:pPr>
        <w:spacing w:after="0" w:line="240" w:lineRule="auto"/>
      </w:pPr>
      <w:r>
        <w:separator/>
      </w:r>
    </w:p>
  </w:footnote>
  <w:footnote w:type="continuationSeparator" w:id="0">
    <w:p w14:paraId="5CADFECA" w14:textId="77777777" w:rsidR="00777A7A" w:rsidRDefault="00777A7A" w:rsidP="006D72DC">
      <w:pPr>
        <w:spacing w:after="0" w:line="240" w:lineRule="auto"/>
      </w:pPr>
      <w:r>
        <w:continuationSeparator/>
      </w:r>
    </w:p>
  </w:footnote>
  <w:footnote w:type="continuationNotice" w:id="1">
    <w:p w14:paraId="1ACCB545" w14:textId="77777777" w:rsidR="00777A7A" w:rsidRDefault="00777A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97E" w14:textId="26ECD35C" w:rsidR="006D72DC" w:rsidRDefault="006D72DC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81792" behindDoc="0" locked="0" layoutInCell="1" allowOverlap="1" wp14:anchorId="6E61EB08" wp14:editId="1F2DF21D">
          <wp:simplePos x="0" y="0"/>
          <wp:positionH relativeFrom="margin">
            <wp:posOffset>5344795</wp:posOffset>
          </wp:positionH>
          <wp:positionV relativeFrom="paragraph">
            <wp:posOffset>-128905</wp:posOffset>
          </wp:positionV>
          <wp:extent cx="652229" cy="706582"/>
          <wp:effectExtent l="0" t="0" r="0" b="0"/>
          <wp:wrapNone/>
          <wp:docPr id="434318883" name="Picture 434318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2229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 xml:space="preserve">Taskforce « énergie »  |  </w:t>
    </w:r>
    <w:r w:rsidR="005752C2" w:rsidRPr="00B52745">
      <w:rPr>
        <w:rFonts w:ascii="Calibri Light" w:hAnsi="Calibri Light" w:cs="Calibri Light"/>
        <w:sz w:val="13"/>
        <w:szCs w:val="13"/>
      </w:rPr>
      <w:t>É</w:t>
    </w:r>
    <w:r w:rsidRPr="00B52745">
      <w:rPr>
        <w:rFonts w:ascii="Calibri Light" w:hAnsi="Calibri Light" w:cs="Calibri Light"/>
        <w:sz w:val="13"/>
        <w:szCs w:val="13"/>
      </w:rPr>
      <w:t>change de bonnes pratiques</w:t>
    </w:r>
  </w:p>
  <w:p w14:paraId="4281FFFA" w14:textId="77777777" w:rsidR="00627631" w:rsidRDefault="00627631">
    <w:pPr>
      <w:pStyle w:val="Header"/>
      <w:rPr>
        <w:rFonts w:ascii="Calibri Light" w:hAnsi="Calibri Light" w:cs="Calibri Light"/>
        <w:sz w:val="13"/>
        <w:szCs w:val="13"/>
      </w:rPr>
    </w:pPr>
  </w:p>
  <w:p w14:paraId="1DCDC3E4" w14:textId="77777777" w:rsidR="00D97E08" w:rsidRPr="00B52745" w:rsidRDefault="00D97E08" w:rsidP="00D97E08">
    <w:pPr>
      <w:spacing w:before="240" w:after="80"/>
      <w:ind w:left="1560"/>
      <w:rPr>
        <w:rFonts w:ascii="Calibri Light" w:hAnsi="Calibri Light" w:cs="Calibri Light"/>
        <w:i/>
        <w:iCs/>
        <w:sz w:val="18"/>
        <w:szCs w:val="18"/>
      </w:rPr>
    </w:pPr>
    <w:r w:rsidRPr="00B52745">
      <w:rPr>
        <w:rFonts w:ascii="Calibri Light" w:hAnsi="Calibri Light" w:cs="Calibri Light"/>
        <w:i/>
        <w:i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D4D5ADC" wp14:editId="7B1420CE">
              <wp:simplePos x="0" y="0"/>
              <wp:positionH relativeFrom="margin">
                <wp:posOffset>-123418</wp:posOffset>
              </wp:positionH>
              <wp:positionV relativeFrom="paragraph">
                <wp:posOffset>220920</wp:posOffset>
              </wp:positionV>
              <wp:extent cx="1000125" cy="517525"/>
              <wp:effectExtent l="0" t="0" r="9525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63A0C" w14:textId="50544291" w:rsidR="00D97E08" w:rsidRPr="002559FC" w:rsidRDefault="00D97E08" w:rsidP="00D97E08">
                          <w:pPr>
                            <w:rPr>
                              <w:rFonts w:ascii="Roboto" w:hAnsi="Roboto"/>
                              <w:b/>
                              <w:bCs/>
                              <w:color w:val="103643"/>
                              <w:sz w:val="16"/>
                              <w:szCs w:val="16"/>
                            </w:rPr>
                          </w:pPr>
                          <w:r w:rsidRPr="00C44E44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Fiche n° </w:t>
                          </w:r>
                          <w:r w:rsidR="00AD289E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2</w:t>
                          </w:r>
                          <w:r w:rsidR="000F4332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D5A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left:0;text-align:left;margin-left:-9.7pt;margin-top:17.4pt;width:78.75pt;height:4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uCgIAAPg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" stroked="f">
              <v:textbox>
                <w:txbxContent>
                  <w:p w14:paraId="65663A0C" w14:textId="50544291" w:rsidR="00D97E08" w:rsidRPr="002559FC" w:rsidRDefault="00D97E08" w:rsidP="00D97E08">
                    <w:pPr>
                      <w:rPr>
                        <w:rFonts w:ascii="Roboto" w:hAnsi="Roboto"/>
                        <w:b/>
                        <w:bCs/>
                        <w:color w:val="103643"/>
                        <w:sz w:val="16"/>
                        <w:szCs w:val="16"/>
                      </w:rPr>
                    </w:pPr>
                    <w:r w:rsidRPr="00C44E44">
                      <w:rPr>
                        <w:rFonts w:cstheme="minorHAnsi"/>
                        <w:sz w:val="18"/>
                        <w:szCs w:val="18"/>
                      </w:rPr>
                      <w:t xml:space="preserve">Fiche n° </w:t>
                    </w:r>
                    <w:r w:rsidR="00AD289E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2</w:t>
                    </w:r>
                    <w:r w:rsidR="000F4332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52745">
      <w:rPr>
        <w:rFonts w:ascii="Calibri Light" w:hAnsi="Calibri Light" w:cs="Calibri Light"/>
        <w:i/>
        <w:iCs/>
        <w:sz w:val="18"/>
        <w:szCs w:val="18"/>
      </w:rPr>
      <w:t>Suite de la fiche :</w:t>
    </w:r>
  </w:p>
  <w:p w14:paraId="79E0BA05" w14:textId="2AA7031D" w:rsidR="00D97E08" w:rsidRPr="00B161A0" w:rsidRDefault="00D97E08" w:rsidP="002A1511">
    <w:pPr>
      <w:spacing w:after="360"/>
      <w:ind w:left="851"/>
      <w:rPr>
        <w:rFonts w:ascii="Calibri Light" w:hAnsi="Calibri Light" w:cs="Calibri Light"/>
        <w:b/>
        <w:bCs/>
        <w:caps/>
        <w:color w:val="103643"/>
        <w:sz w:val="24"/>
        <w:szCs w:val="24"/>
      </w:rPr>
    </w:pPr>
    <w:r w:rsidRPr="00B161A0">
      <w:rPr>
        <w:rFonts w:ascii="Calibri Light" w:hAnsi="Calibri Light" w:cs="Calibri Light"/>
        <w:noProof/>
        <w:color w:val="103643"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4A52C5" wp14:editId="52B49A44">
              <wp:simplePos x="0" y="0"/>
              <wp:positionH relativeFrom="column">
                <wp:posOffset>821055</wp:posOffset>
              </wp:positionH>
              <wp:positionV relativeFrom="paragraph">
                <wp:posOffset>432806</wp:posOffset>
              </wp:positionV>
              <wp:extent cx="5143500" cy="15489"/>
              <wp:effectExtent l="0" t="0" r="19050" b="2286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15489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0C4C517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34.1pt" to="469.6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" strokecolor="#103643" strokeweight=".5pt">
              <v:stroke joinstyle="miter"/>
            </v:line>
          </w:pict>
        </mc:Fallback>
      </mc:AlternateContent>
    </w:r>
    <w:r w:rsidR="002A1511" w:rsidRPr="00B161A0">
      <w:rPr>
        <w:rFonts w:ascii="Calibri Light" w:hAnsi="Calibri Light" w:cs="Calibri Light"/>
        <w:b/>
        <w:bCs/>
        <w:caps/>
        <w:color w:val="103643"/>
        <w:sz w:val="24"/>
        <w:szCs w:val="24"/>
      </w:rPr>
      <w:t xml:space="preserve">Approvisionnement en chaleur des bâtiments </w:t>
    </w:r>
    <w:r w:rsidR="003F7889">
      <w:rPr>
        <w:rFonts w:ascii="Calibri Light" w:hAnsi="Calibri Light" w:cs="Calibri Light"/>
        <w:b/>
        <w:bCs/>
        <w:caps/>
        <w:color w:val="103643"/>
        <w:sz w:val="24"/>
        <w:szCs w:val="24"/>
      </w:rPr>
      <w:t xml:space="preserve">                                </w:t>
    </w:r>
    <w:r w:rsidR="002A1511" w:rsidRPr="00B161A0">
      <w:rPr>
        <w:rFonts w:ascii="Calibri Light" w:hAnsi="Calibri Light" w:cs="Calibri Light"/>
        <w:b/>
        <w:bCs/>
        <w:caps/>
        <w:color w:val="103643"/>
        <w:sz w:val="24"/>
        <w:szCs w:val="24"/>
      </w:rPr>
      <w:t>appartenant à la commune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455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83840" behindDoc="0" locked="0" layoutInCell="1" allowOverlap="1" wp14:anchorId="567AAB5B" wp14:editId="693671E9">
          <wp:simplePos x="0" y="0"/>
          <wp:positionH relativeFrom="margin">
            <wp:posOffset>5223383</wp:posOffset>
          </wp:positionH>
          <wp:positionV relativeFrom="paragraph">
            <wp:posOffset>-183833</wp:posOffset>
          </wp:positionV>
          <wp:extent cx="773723" cy="838200"/>
          <wp:effectExtent l="0" t="0" r="7620" b="0"/>
          <wp:wrapNone/>
          <wp:docPr id="434318884" name="Picture 43431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»  |  Échange de bonnes pratiques</w:t>
    </w:r>
  </w:p>
  <w:p w14:paraId="1C7B8D0B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</w:p>
  <w:p w14:paraId="4ADEA282" w14:textId="77777777" w:rsidR="00627631" w:rsidRPr="00B52745" w:rsidRDefault="00627631" w:rsidP="00627631">
    <w:pPr>
      <w:ind w:left="1134"/>
      <w:rPr>
        <w:rFonts w:ascii="Calibri Light" w:hAnsi="Calibri Light" w:cs="Calibri Light"/>
      </w:rPr>
    </w:pPr>
    <w:r w:rsidRPr="00B5274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DB45900" wp14:editId="3AC7471E">
              <wp:simplePos x="0" y="0"/>
              <wp:positionH relativeFrom="margin">
                <wp:posOffset>-99695</wp:posOffset>
              </wp:positionH>
              <wp:positionV relativeFrom="paragraph">
                <wp:posOffset>205740</wp:posOffset>
              </wp:positionV>
              <wp:extent cx="1304925" cy="90487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09A34" w14:textId="260C7B39" w:rsidR="00627631" w:rsidRPr="00102969" w:rsidRDefault="00627631" w:rsidP="00627631">
                          <w:pPr>
                            <w:rPr>
                              <w:rFonts w:cstheme="minorHAnsi"/>
                              <w:b/>
                              <w:bCs/>
                              <w:color w:val="103643"/>
                              <w:sz w:val="104"/>
                              <w:szCs w:val="104"/>
                            </w:rPr>
                          </w:pPr>
                          <w:r w:rsidRPr="00102969">
                            <w:rPr>
                              <w:rFonts w:cstheme="minorHAnsi"/>
                              <w:sz w:val="18"/>
                              <w:szCs w:val="18"/>
                            </w:rPr>
                            <w:t>Fiche n°</w:t>
                          </w:r>
                          <w:r w:rsidRPr="00102969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AD289E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2</w:t>
                          </w:r>
                          <w:r w:rsidR="000F4332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59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left:0;text-align:left;margin-left:-7.85pt;margin-top:16.2pt;width:102.75pt;height: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r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" stroked="f">
              <v:textbox>
                <w:txbxContent>
                  <w:p w14:paraId="70709A34" w14:textId="260C7B39" w:rsidR="00627631" w:rsidRPr="00102969" w:rsidRDefault="00627631" w:rsidP="00627631">
                    <w:pPr>
                      <w:rPr>
                        <w:rFonts w:cstheme="minorHAnsi"/>
                        <w:b/>
                        <w:bCs/>
                        <w:color w:val="103643"/>
                        <w:sz w:val="104"/>
                        <w:szCs w:val="104"/>
                      </w:rPr>
                    </w:pPr>
                    <w:r w:rsidRPr="00102969">
                      <w:rPr>
                        <w:rFonts w:cstheme="minorHAnsi"/>
                        <w:sz w:val="18"/>
                        <w:szCs w:val="18"/>
                      </w:rPr>
                      <w:t>Fiche n°</w:t>
                    </w:r>
                    <w:r w:rsidRPr="00102969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="00AD289E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2</w:t>
                    </w:r>
                    <w:r w:rsidR="000F4332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0D21F4" w14:textId="77777777" w:rsidR="00627631" w:rsidRPr="00B52745" w:rsidRDefault="00627631" w:rsidP="00627631">
    <w:pPr>
      <w:spacing w:after="100"/>
      <w:ind w:left="1843"/>
      <w:rPr>
        <w:rFonts w:ascii="Calibri Light" w:hAnsi="Calibri Light" w:cs="Calibri Light"/>
        <w:i/>
        <w:iCs/>
        <w:sz w:val="20"/>
        <w:szCs w:val="20"/>
      </w:rPr>
    </w:pPr>
    <w:r w:rsidRPr="00B52745">
      <w:rPr>
        <w:rFonts w:ascii="Calibri Light" w:hAnsi="Calibri Light" w:cs="Calibri Light"/>
        <w:i/>
        <w:iCs/>
        <w:sz w:val="20"/>
        <w:szCs w:val="20"/>
      </w:rPr>
      <w:t>Plan de continuité des activités : pénurie d’énergie</w:t>
    </w:r>
  </w:p>
  <w:p w14:paraId="5AC82B56" w14:textId="32CB45B6" w:rsidR="001217AE" w:rsidRPr="00F87939" w:rsidRDefault="002A1511" w:rsidP="00F87939">
    <w:pPr>
      <w:ind w:left="1843"/>
      <w:rPr>
        <w:rFonts w:ascii="Calibri Light" w:hAnsi="Calibri Light" w:cs="Calibri Light"/>
        <w:b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A0015F4" wp14:editId="78D4DCB9">
              <wp:simplePos x="0" y="0"/>
              <wp:positionH relativeFrom="column">
                <wp:posOffset>1140460</wp:posOffset>
              </wp:positionH>
              <wp:positionV relativeFrom="paragraph">
                <wp:posOffset>472811</wp:posOffset>
              </wp:positionV>
              <wp:extent cx="4815840" cy="7620"/>
              <wp:effectExtent l="0" t="0" r="22860" b="30480"/>
              <wp:wrapNone/>
              <wp:docPr id="2021977420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5840" cy="7620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CFAB95" id="Connecteur droit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37.25pt" to="46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" strokecolor="#103643" strokeweight=".5pt">
              <v:stroke joinstyle="miter"/>
            </v:line>
          </w:pict>
        </mc:Fallback>
      </mc:AlternateContent>
    </w:r>
    <w:r w:rsidRPr="00B52745">
      <w:rPr>
        <w:rFonts w:ascii="Calibri Light" w:hAnsi="Calibri Light" w:cs="Calibri Light"/>
        <w:noProof/>
        <w:sz w:val="28"/>
        <w:szCs w:val="28"/>
      </w:rPr>
      <w:drawing>
        <wp:anchor distT="0" distB="0" distL="114300" distR="114300" simplePos="0" relativeHeight="251685888" behindDoc="0" locked="0" layoutInCell="1" allowOverlap="1" wp14:anchorId="27144269" wp14:editId="58A7042B">
          <wp:simplePos x="0" y="0"/>
          <wp:positionH relativeFrom="leftMargin">
            <wp:posOffset>879475</wp:posOffset>
          </wp:positionH>
          <wp:positionV relativeFrom="paragraph">
            <wp:posOffset>635000</wp:posOffset>
          </wp:positionV>
          <wp:extent cx="225425" cy="216535"/>
          <wp:effectExtent l="0" t="0" r="3175" b="0"/>
          <wp:wrapNone/>
          <wp:docPr id="434318885" name="Picture 43431888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3562" name="Image 1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4" t="9792" r="16212" b="23916"/>
                  <a:stretch/>
                </pic:blipFill>
                <pic:spPr bwMode="auto">
                  <a:xfrm>
                    <a:off x="0" y="0"/>
                    <a:ext cx="22542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8445BF1" wp14:editId="3B3E14B5">
              <wp:simplePos x="0" y="0"/>
              <wp:positionH relativeFrom="column">
                <wp:posOffset>137795</wp:posOffset>
              </wp:positionH>
              <wp:positionV relativeFrom="paragraph">
                <wp:posOffset>569055</wp:posOffset>
              </wp:positionV>
              <wp:extent cx="5905500" cy="283845"/>
              <wp:effectExtent l="0" t="0" r="0" b="1905"/>
              <wp:wrapSquare wrapText="bothSides"/>
              <wp:docPr id="1679959652" name="Text Box 1679959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36659" w14:textId="77777777" w:rsidR="001217AE" w:rsidRPr="00B52745" w:rsidRDefault="001217AE" w:rsidP="003C0DCC">
                          <w:pPr>
                            <w:spacing w:after="0"/>
                            <w:jc w:val="both"/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B52745"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45BF1" id="Text Box 1679959652" o:spid="_x0000_s1041" type="#_x0000_t202" style="position:absolute;left:0;text-align:left;margin-left:10.85pt;margin-top:44.8pt;width:465pt;height:2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" stroked="f">
              <v:textbox inset=",,,0">
                <w:txbxContent>
                  <w:p w14:paraId="4C336659" w14:textId="77777777" w:rsidR="001217AE" w:rsidRPr="00B52745" w:rsidRDefault="001217AE" w:rsidP="003C0DCC">
                    <w:pPr>
                      <w:spacing w:after="0"/>
                      <w:jc w:val="both"/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</w:pPr>
                    <w:r w:rsidRPr="00B52745"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_Hlk144224967"/>
    <w:r w:rsidRPr="002A1511">
      <w:rPr>
        <w:rFonts w:ascii="Calibri Light" w:hAnsi="Calibri Light" w:cs="Calibri Light"/>
        <w:b/>
        <w:bCs/>
        <w:caps/>
        <w:color w:val="103643"/>
        <w:sz w:val="28"/>
        <w:szCs w:val="28"/>
      </w:rPr>
      <w:t>Approvisionnement en chaleur des bâtiments appartenant à la commune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E9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775"/>
    <w:multiLevelType w:val="hybridMultilevel"/>
    <w:tmpl w:val="F5FEB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315A"/>
    <w:multiLevelType w:val="hybridMultilevel"/>
    <w:tmpl w:val="4CA0F506"/>
    <w:lvl w:ilvl="0" w:tplc="3056D65E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65C223D"/>
    <w:multiLevelType w:val="hybridMultilevel"/>
    <w:tmpl w:val="5154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53AA5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91B28"/>
    <w:multiLevelType w:val="hybridMultilevel"/>
    <w:tmpl w:val="18DA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44318"/>
    <w:multiLevelType w:val="hybridMultilevel"/>
    <w:tmpl w:val="580675D8"/>
    <w:lvl w:ilvl="0" w:tplc="6DD4C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F1D11"/>
    <w:multiLevelType w:val="hybridMultilevel"/>
    <w:tmpl w:val="7EAE41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4DA"/>
    <w:multiLevelType w:val="hybridMultilevel"/>
    <w:tmpl w:val="793C586E"/>
    <w:lvl w:ilvl="0" w:tplc="FAAC23A2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5215DE4"/>
    <w:multiLevelType w:val="hybridMultilevel"/>
    <w:tmpl w:val="6BA065D8"/>
    <w:lvl w:ilvl="0" w:tplc="9F64582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6AFF"/>
    <w:multiLevelType w:val="hybridMultilevel"/>
    <w:tmpl w:val="070838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0839">
    <w:abstractNumId w:val="9"/>
  </w:num>
  <w:num w:numId="2" w16cid:durableId="1809086774">
    <w:abstractNumId w:val="10"/>
  </w:num>
  <w:num w:numId="3" w16cid:durableId="891311055">
    <w:abstractNumId w:val="0"/>
  </w:num>
  <w:num w:numId="4" w16cid:durableId="350111666">
    <w:abstractNumId w:val="4"/>
  </w:num>
  <w:num w:numId="5" w16cid:durableId="1254510303">
    <w:abstractNumId w:val="2"/>
  </w:num>
  <w:num w:numId="6" w16cid:durableId="42946491">
    <w:abstractNumId w:val="8"/>
  </w:num>
  <w:num w:numId="7" w16cid:durableId="1058477861">
    <w:abstractNumId w:val="1"/>
  </w:num>
  <w:num w:numId="8" w16cid:durableId="1756391388">
    <w:abstractNumId w:val="6"/>
  </w:num>
  <w:num w:numId="9" w16cid:durableId="2099715873">
    <w:abstractNumId w:val="7"/>
  </w:num>
  <w:num w:numId="10" w16cid:durableId="931544289">
    <w:abstractNumId w:val="3"/>
  </w:num>
  <w:num w:numId="11" w16cid:durableId="1850026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insDel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C"/>
    <w:rsid w:val="00003199"/>
    <w:rsid w:val="000109CD"/>
    <w:rsid w:val="000345FD"/>
    <w:rsid w:val="00046522"/>
    <w:rsid w:val="000511E9"/>
    <w:rsid w:val="00051AD6"/>
    <w:rsid w:val="00057FAC"/>
    <w:rsid w:val="00061F9C"/>
    <w:rsid w:val="00072010"/>
    <w:rsid w:val="00073584"/>
    <w:rsid w:val="000753A2"/>
    <w:rsid w:val="000A1F76"/>
    <w:rsid w:val="000A6B91"/>
    <w:rsid w:val="000B24B7"/>
    <w:rsid w:val="000C7047"/>
    <w:rsid w:val="000E79A3"/>
    <w:rsid w:val="000F05FE"/>
    <w:rsid w:val="000F1C96"/>
    <w:rsid w:val="000F4332"/>
    <w:rsid w:val="00110D61"/>
    <w:rsid w:val="00113B81"/>
    <w:rsid w:val="001156DF"/>
    <w:rsid w:val="00115D2B"/>
    <w:rsid w:val="001179BA"/>
    <w:rsid w:val="001217AE"/>
    <w:rsid w:val="0014564A"/>
    <w:rsid w:val="00154633"/>
    <w:rsid w:val="00154E62"/>
    <w:rsid w:val="00162088"/>
    <w:rsid w:val="00180458"/>
    <w:rsid w:val="00193C8A"/>
    <w:rsid w:val="00195EC6"/>
    <w:rsid w:val="001B06B2"/>
    <w:rsid w:val="001D2E67"/>
    <w:rsid w:val="001E2700"/>
    <w:rsid w:val="001F35B5"/>
    <w:rsid w:val="001F36E9"/>
    <w:rsid w:val="00224E09"/>
    <w:rsid w:val="002362BE"/>
    <w:rsid w:val="002559FC"/>
    <w:rsid w:val="002614B6"/>
    <w:rsid w:val="00293AC7"/>
    <w:rsid w:val="002A1511"/>
    <w:rsid w:val="002A47A1"/>
    <w:rsid w:val="002B72D8"/>
    <w:rsid w:val="002C1CCC"/>
    <w:rsid w:val="002D6C7A"/>
    <w:rsid w:val="002E322D"/>
    <w:rsid w:val="00301AE8"/>
    <w:rsid w:val="00303F3D"/>
    <w:rsid w:val="00310896"/>
    <w:rsid w:val="00313906"/>
    <w:rsid w:val="00317652"/>
    <w:rsid w:val="00317AFC"/>
    <w:rsid w:val="00336B17"/>
    <w:rsid w:val="0034485E"/>
    <w:rsid w:val="00357583"/>
    <w:rsid w:val="0036028C"/>
    <w:rsid w:val="00374E6D"/>
    <w:rsid w:val="00375448"/>
    <w:rsid w:val="003841A2"/>
    <w:rsid w:val="0039100A"/>
    <w:rsid w:val="00393386"/>
    <w:rsid w:val="003A19F5"/>
    <w:rsid w:val="003C0DCC"/>
    <w:rsid w:val="003C2F7C"/>
    <w:rsid w:val="003E21D8"/>
    <w:rsid w:val="003F6269"/>
    <w:rsid w:val="003F7889"/>
    <w:rsid w:val="00401DA2"/>
    <w:rsid w:val="00426254"/>
    <w:rsid w:val="00435CA0"/>
    <w:rsid w:val="00455C2F"/>
    <w:rsid w:val="00457230"/>
    <w:rsid w:val="00461715"/>
    <w:rsid w:val="00467533"/>
    <w:rsid w:val="0046792B"/>
    <w:rsid w:val="004743E7"/>
    <w:rsid w:val="00481E78"/>
    <w:rsid w:val="00493DDA"/>
    <w:rsid w:val="004951C0"/>
    <w:rsid w:val="00497245"/>
    <w:rsid w:val="004A5DFC"/>
    <w:rsid w:val="004B45EA"/>
    <w:rsid w:val="004C04F1"/>
    <w:rsid w:val="004C7D7C"/>
    <w:rsid w:val="004E2C5F"/>
    <w:rsid w:val="004E68D6"/>
    <w:rsid w:val="004F76C9"/>
    <w:rsid w:val="00505F44"/>
    <w:rsid w:val="00521563"/>
    <w:rsid w:val="00561376"/>
    <w:rsid w:val="00573AE8"/>
    <w:rsid w:val="005752C2"/>
    <w:rsid w:val="005820CB"/>
    <w:rsid w:val="00585D10"/>
    <w:rsid w:val="005B59BE"/>
    <w:rsid w:val="005C32FC"/>
    <w:rsid w:val="005D225C"/>
    <w:rsid w:val="005D62B7"/>
    <w:rsid w:val="005D6840"/>
    <w:rsid w:val="005E28CE"/>
    <w:rsid w:val="005E429D"/>
    <w:rsid w:val="005F45B1"/>
    <w:rsid w:val="0060207E"/>
    <w:rsid w:val="00605E76"/>
    <w:rsid w:val="0061126B"/>
    <w:rsid w:val="0061716A"/>
    <w:rsid w:val="00617785"/>
    <w:rsid w:val="00627383"/>
    <w:rsid w:val="00627631"/>
    <w:rsid w:val="00632885"/>
    <w:rsid w:val="00644FFD"/>
    <w:rsid w:val="00670AD1"/>
    <w:rsid w:val="0069555C"/>
    <w:rsid w:val="006A5C90"/>
    <w:rsid w:val="006B1B8D"/>
    <w:rsid w:val="006B654C"/>
    <w:rsid w:val="006B7496"/>
    <w:rsid w:val="006C6B43"/>
    <w:rsid w:val="006D403B"/>
    <w:rsid w:val="006D72DC"/>
    <w:rsid w:val="006E07FF"/>
    <w:rsid w:val="006E0F2B"/>
    <w:rsid w:val="006F21D8"/>
    <w:rsid w:val="00702B7F"/>
    <w:rsid w:val="00705C09"/>
    <w:rsid w:val="00706299"/>
    <w:rsid w:val="00706E86"/>
    <w:rsid w:val="00711352"/>
    <w:rsid w:val="00712DD2"/>
    <w:rsid w:val="00731D27"/>
    <w:rsid w:val="007351E1"/>
    <w:rsid w:val="0077328E"/>
    <w:rsid w:val="00777A7A"/>
    <w:rsid w:val="00786047"/>
    <w:rsid w:val="00792ABD"/>
    <w:rsid w:val="007A37A3"/>
    <w:rsid w:val="007B184B"/>
    <w:rsid w:val="007C31C1"/>
    <w:rsid w:val="007D4661"/>
    <w:rsid w:val="007E4CAB"/>
    <w:rsid w:val="007F2153"/>
    <w:rsid w:val="0080473E"/>
    <w:rsid w:val="0081412B"/>
    <w:rsid w:val="008164FB"/>
    <w:rsid w:val="008172D2"/>
    <w:rsid w:val="00832060"/>
    <w:rsid w:val="008330E5"/>
    <w:rsid w:val="00847FA9"/>
    <w:rsid w:val="00851829"/>
    <w:rsid w:val="00854FB9"/>
    <w:rsid w:val="008B67F4"/>
    <w:rsid w:val="008E3BB9"/>
    <w:rsid w:val="0091784D"/>
    <w:rsid w:val="00920719"/>
    <w:rsid w:val="009250DF"/>
    <w:rsid w:val="00931E02"/>
    <w:rsid w:val="0093714C"/>
    <w:rsid w:val="00944029"/>
    <w:rsid w:val="00956B3B"/>
    <w:rsid w:val="009779B8"/>
    <w:rsid w:val="009877A9"/>
    <w:rsid w:val="00991191"/>
    <w:rsid w:val="009A11E3"/>
    <w:rsid w:val="009A6399"/>
    <w:rsid w:val="009A6AC0"/>
    <w:rsid w:val="009B286B"/>
    <w:rsid w:val="009B6361"/>
    <w:rsid w:val="009F22C6"/>
    <w:rsid w:val="009F39BB"/>
    <w:rsid w:val="009F71CC"/>
    <w:rsid w:val="00A01F39"/>
    <w:rsid w:val="00A035F6"/>
    <w:rsid w:val="00A06E4F"/>
    <w:rsid w:val="00A0738C"/>
    <w:rsid w:val="00A10012"/>
    <w:rsid w:val="00A148BE"/>
    <w:rsid w:val="00A14F3B"/>
    <w:rsid w:val="00A57BEC"/>
    <w:rsid w:val="00A60465"/>
    <w:rsid w:val="00A66453"/>
    <w:rsid w:val="00A730D0"/>
    <w:rsid w:val="00A908C8"/>
    <w:rsid w:val="00AA3412"/>
    <w:rsid w:val="00AB5835"/>
    <w:rsid w:val="00AC119F"/>
    <w:rsid w:val="00AC214D"/>
    <w:rsid w:val="00AC43BC"/>
    <w:rsid w:val="00AD289E"/>
    <w:rsid w:val="00B12FF9"/>
    <w:rsid w:val="00B13CFA"/>
    <w:rsid w:val="00B161A0"/>
    <w:rsid w:val="00B33692"/>
    <w:rsid w:val="00B52745"/>
    <w:rsid w:val="00B55831"/>
    <w:rsid w:val="00B60126"/>
    <w:rsid w:val="00B62D53"/>
    <w:rsid w:val="00B702B7"/>
    <w:rsid w:val="00B815A5"/>
    <w:rsid w:val="00BD7431"/>
    <w:rsid w:val="00BE4425"/>
    <w:rsid w:val="00BF0928"/>
    <w:rsid w:val="00C033E0"/>
    <w:rsid w:val="00C03848"/>
    <w:rsid w:val="00C03998"/>
    <w:rsid w:val="00C111F5"/>
    <w:rsid w:val="00C1665D"/>
    <w:rsid w:val="00C273F1"/>
    <w:rsid w:val="00C44E44"/>
    <w:rsid w:val="00C47470"/>
    <w:rsid w:val="00C6060A"/>
    <w:rsid w:val="00C8626E"/>
    <w:rsid w:val="00CB4154"/>
    <w:rsid w:val="00CC0A63"/>
    <w:rsid w:val="00CC7E5C"/>
    <w:rsid w:val="00CD1BC6"/>
    <w:rsid w:val="00CF0123"/>
    <w:rsid w:val="00CF6B39"/>
    <w:rsid w:val="00CF766F"/>
    <w:rsid w:val="00D02095"/>
    <w:rsid w:val="00D10E8F"/>
    <w:rsid w:val="00D14087"/>
    <w:rsid w:val="00D2735F"/>
    <w:rsid w:val="00D278AB"/>
    <w:rsid w:val="00D37FB1"/>
    <w:rsid w:val="00D42F2D"/>
    <w:rsid w:val="00D436BD"/>
    <w:rsid w:val="00D57786"/>
    <w:rsid w:val="00D60547"/>
    <w:rsid w:val="00D611EA"/>
    <w:rsid w:val="00D63596"/>
    <w:rsid w:val="00D663C5"/>
    <w:rsid w:val="00D836B8"/>
    <w:rsid w:val="00D850D1"/>
    <w:rsid w:val="00D869B6"/>
    <w:rsid w:val="00D94204"/>
    <w:rsid w:val="00D956EA"/>
    <w:rsid w:val="00D957D6"/>
    <w:rsid w:val="00D97E08"/>
    <w:rsid w:val="00DA5AE2"/>
    <w:rsid w:val="00E26FCF"/>
    <w:rsid w:val="00E364E8"/>
    <w:rsid w:val="00E418EC"/>
    <w:rsid w:val="00E43066"/>
    <w:rsid w:val="00E93474"/>
    <w:rsid w:val="00E94D70"/>
    <w:rsid w:val="00EB1FAF"/>
    <w:rsid w:val="00EC4D73"/>
    <w:rsid w:val="00EC7C7F"/>
    <w:rsid w:val="00ED1AFD"/>
    <w:rsid w:val="00ED7D47"/>
    <w:rsid w:val="00EE149D"/>
    <w:rsid w:val="00EE3C36"/>
    <w:rsid w:val="00EF1A74"/>
    <w:rsid w:val="00EF1FA9"/>
    <w:rsid w:val="00EF21C4"/>
    <w:rsid w:val="00EF5843"/>
    <w:rsid w:val="00F01E38"/>
    <w:rsid w:val="00F02357"/>
    <w:rsid w:val="00F02906"/>
    <w:rsid w:val="00F15DD6"/>
    <w:rsid w:val="00F405F5"/>
    <w:rsid w:val="00F5186E"/>
    <w:rsid w:val="00F540CD"/>
    <w:rsid w:val="00F571A7"/>
    <w:rsid w:val="00F65BAE"/>
    <w:rsid w:val="00F71D8E"/>
    <w:rsid w:val="00F7501D"/>
    <w:rsid w:val="00F86045"/>
    <w:rsid w:val="00F87939"/>
    <w:rsid w:val="00F973A5"/>
    <w:rsid w:val="00FA2361"/>
    <w:rsid w:val="00FA705D"/>
    <w:rsid w:val="00FB48CA"/>
    <w:rsid w:val="00FB7B21"/>
    <w:rsid w:val="00FC1C32"/>
    <w:rsid w:val="00FD7DF2"/>
    <w:rsid w:val="00FE5655"/>
    <w:rsid w:val="00FE63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69DAD1"/>
  <w15:chartTrackingRefBased/>
  <w15:docId w15:val="{E4C2B4FA-263C-4495-A9E1-B4940B6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D1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solid" w:color="103643" w:fill="auto"/>
      <w:spacing w:before="240" w:after="240"/>
      <w:ind w:firstLine="17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DC"/>
  </w:style>
  <w:style w:type="paragraph" w:styleId="Footer">
    <w:name w:val="footer"/>
    <w:basedOn w:val="Normal"/>
    <w:link w:val="Foot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DC"/>
  </w:style>
  <w:style w:type="paragraph" w:styleId="ListParagraph">
    <w:name w:val="List Paragraph"/>
    <w:basedOn w:val="Normal"/>
    <w:uiPriority w:val="34"/>
    <w:qFormat/>
    <w:rsid w:val="003575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35F6"/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  <w:shd w:val="solid" w:color="103643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18D89D7907429BAD51EF448F7ADC" ma:contentTypeVersion="9" ma:contentTypeDescription="Crée un document." ma:contentTypeScope="" ma:versionID="ed4597919f69c7021a09dc5792498be5">
  <xsd:schema xmlns:xsd="http://www.w3.org/2001/XMLSchema" xmlns:xs="http://www.w3.org/2001/XMLSchema" xmlns:p="http://schemas.microsoft.com/office/2006/metadata/properties" xmlns:ns2="99cc897a-1a21-4cf8-a268-1cd8b5c9414b" xmlns:ns3="b0d33b75-ec2c-40f2-b6c2-24ed98467607" targetNamespace="http://schemas.microsoft.com/office/2006/metadata/properties" ma:root="true" ma:fieldsID="87eaa7f419c724461e3f4416c7be6092" ns2:_="" ns3:_="">
    <xsd:import namespace="99cc897a-1a21-4cf8-a268-1cd8b5c9414b"/>
    <xsd:import namespace="b0d33b75-ec2c-40f2-b6c2-24ed98467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Validee_Antenne" minOccurs="0"/>
                <xsd:element ref="ns2:CommentairesAntennesmodifi_x00e9_sparHES_x002d_SO" minOccurs="0"/>
                <xsd:element ref="ns2:Servicecantonalenvoy_x00e9_" minOccurs="0"/>
                <xsd:element ref="ns2:Bereitzum_x00fc_bersetz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897a-1a21-4cf8-a268-1cd8b5c94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ee_Antenne" ma:index="13" nillable="true" ma:displayName="Validee_Antenne" ma:default="Non-validée" ma:description="cochée &quot;oui&quot; si déjà relue par Léo à l'Antenne" ma:format="Dropdown" ma:internalName="Validee_Antenne">
      <xsd:simpleType>
        <xsd:union memberTypes="dms:Text">
          <xsd:simpleType>
            <xsd:restriction base="dms:Choice">
              <xsd:enumeration value="Validée"/>
              <xsd:enumeration value="Non-validée"/>
            </xsd:restriction>
          </xsd:simpleType>
        </xsd:union>
      </xsd:simpleType>
    </xsd:element>
    <xsd:element name="CommentairesAntennesmodifi_x00e9_sparHES_x002d_SO" ma:index="14" nillable="true" ma:displayName="Modifiée suite aux inputs antennes" ma:default="0" ma:format="Dropdown" ma:internalName="CommentairesAntennesmodifi_x00e9_sparHES_x002d_SO">
      <xsd:simpleType>
        <xsd:restriction base="dms:Boolean"/>
      </xsd:simpleType>
    </xsd:element>
    <xsd:element name="Servicecantonalenvoy_x00e9_" ma:index="15" nillable="true" ma:displayName="Service cantonal envoyé" ma:format="Dropdown" ma:internalName="Servicecantonalenvoy_x00e9_">
      <xsd:simpleType>
        <xsd:restriction base="dms:Text">
          <xsd:maxLength value="255"/>
        </xsd:restriction>
      </xsd:simpleType>
    </xsd:element>
    <xsd:element name="Bereitzum_x00fc_bersetzten" ma:index="16" nillable="true" ma:displayName="Bereit zum übersetzten" ma:default="Nein" ma:format="Dropdown" ma:internalName="Bereitzum_x00fc_bersetzten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33b75-ec2c-40f2-b6c2-24ed98467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ee_Antenne xmlns="99cc897a-1a21-4cf8-a268-1cd8b5c9414b">Validée</Validee_Antenne>
    <CommentairesAntennesmodifi_x00e9_sparHES_x002d_SO xmlns="99cc897a-1a21-4cf8-a268-1cd8b5c9414b">false</CommentairesAntennesmodifi_x00e9_sparHES_x002d_SO>
    <Servicecantonalenvoy_x00e9_ xmlns="99cc897a-1a21-4cf8-a268-1cd8b5c9414b" xsi:nil="true"/>
    <Bereitzum_x00fc_bersetzten xmlns="99cc897a-1a21-4cf8-a268-1cd8b5c9414b">Nein</Bereitzum_x00fc_bersetzten>
  </documentManagement>
</p:properties>
</file>

<file path=customXml/itemProps1.xml><?xml version="1.0" encoding="utf-8"?>
<ds:datastoreItem xmlns:ds="http://schemas.openxmlformats.org/officeDocument/2006/customXml" ds:itemID="{668601D2-455A-4295-B649-D00D9FE1A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897a-1a21-4cf8-a268-1cd8b5c9414b"/>
    <ds:schemaRef ds:uri="b0d33b75-ec2c-40f2-b6c2-24ed98467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AD0D4-5E70-4A59-94B6-5A3FB97E9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52BE8-5819-486A-90DF-F044F78D2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79EA7-57D3-42C5-8A5C-0E0260676D8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9cc897a-1a21-4cf8-a268-1cd8b5c9414b"/>
    <ds:schemaRef ds:uri="http://purl.org/dc/dcmitype/"/>
    <ds:schemaRef ds:uri="http://schemas.openxmlformats.org/package/2006/metadata/core-properties"/>
    <ds:schemaRef ds:uri="b0d33b75-ec2c-40f2-b6c2-24ed984676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Léonard Evéquoz</dc:creator>
  <cp:keywords/>
  <dc:description/>
  <cp:lastModifiedBy>Imboden Noemi</cp:lastModifiedBy>
  <cp:revision>40</cp:revision>
  <cp:lastPrinted>2023-08-22T11:22:00Z</cp:lastPrinted>
  <dcterms:created xsi:type="dcterms:W3CDTF">2023-08-28T13:26:00Z</dcterms:created>
  <dcterms:modified xsi:type="dcterms:W3CDTF">2023-09-14T15:26:00Z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0x010100D14F18D89D7907429BAD51EF448F7ADC</vt:lpwstr>
  </property>
  <property fmtid="{D5CDD505-2E9C-101B-9397-08002B2CF9AE}" pid="3" name="_AdHocReviewCycleID">
    <vt:i4>720278034</vt:i4>
  </property>
  <property fmtid="{D5CDD505-2E9C-101B-9397-08002B2CF9AE}" pid="4" name="_NewReviewCycle">
    <vt:lpwstr/>
  </property>
  <property fmtid="{D5CDD505-2E9C-101B-9397-08002B2CF9AE}" pid="5" name="_EmailSubject">
    <vt:lpwstr>Nouveau format fiches</vt:lpwstr>
  </property>
  <property fmtid="{D5CDD505-2E9C-101B-9397-08002B2CF9AE}" pid="6" name="_AuthorEmail">
    <vt:lpwstr>bertrand.gaudard@hevs.ch</vt:lpwstr>
  </property>
  <property fmtid="{D5CDD505-2E9C-101B-9397-08002B2CF9AE}" pid="7" name="_AuthorEmailDisplayName">
    <vt:lpwstr>Gaudard Bertrand</vt:lpwstr>
  </property>
  <property fmtid="{D5CDD505-2E9C-101B-9397-08002B2CF9AE}" pid="8" name="_ReviewingToolsShownOnce">
    <vt:lpwstr/>
  </property>
</Properties>
</file>