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9C8" w14:textId="38B9C17F" w:rsidR="001217AE" w:rsidRPr="00A57BEC" w:rsidRDefault="00375448" w:rsidP="00931E02">
      <w:pPr>
        <w:pStyle w:val="Heading1"/>
      </w:pPr>
      <w:bookmarkStart w:id="0" w:name="OLE_LINK1"/>
      <w:r w:rsidRPr="00931E02">
        <w:t>CONTEXTE</w:t>
      </w:r>
    </w:p>
    <w:p w14:paraId="74FC9255" w14:textId="13EF5FC4" w:rsidR="00AC43BC" w:rsidRDefault="008164FB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En cas de Délestage ou de Blackout, il faut partir du principe que l’accès aux services informatiques ne seront plus garantis, et, par conséquent, </w:t>
      </w:r>
      <w:r w:rsidRPr="001C2A2A">
        <w:rPr>
          <w:rFonts w:ascii="Calibri Light" w:hAnsi="Calibri Light" w:cs="Calibri Light"/>
          <w:b/>
          <w:bCs/>
          <w:color w:val="A01A1A"/>
          <w:sz w:val="18"/>
          <w:szCs w:val="18"/>
        </w:rPr>
        <w:t>qu’il ne sera plus possible de gérer les finances (paiements, salaires, etc.)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571A181A" w14:textId="0871B9D5" w:rsidR="00E94D70" w:rsidRDefault="00D850D1" w:rsidP="00644FFD">
      <w:pPr>
        <w:spacing w:after="24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48A0A97" wp14:editId="30A425F8">
                <wp:simplePos x="0" y="0"/>
                <wp:positionH relativeFrom="column">
                  <wp:posOffset>-234950</wp:posOffset>
                </wp:positionH>
                <wp:positionV relativeFrom="paragraph">
                  <wp:posOffset>781050</wp:posOffset>
                </wp:positionV>
                <wp:extent cx="6191885" cy="962025"/>
                <wp:effectExtent l="0" t="0" r="18415" b="28575"/>
                <wp:wrapTopAndBottom/>
                <wp:docPr id="686089121" name="Groupe 68608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962025"/>
                          <a:chOff x="0" y="0"/>
                          <a:chExt cx="6192751" cy="962130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86222" y="-2344398"/>
                            <a:ext cx="796201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47F33FAE" w14:textId="50BB617B" w:rsidR="00AA3412" w:rsidRDefault="004B45EA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 w:rsidRPr="004B45EA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La commune est consciente de la problématique des paiements et a pris les mesures adéquates afin de garantir les besoins minimaux en la matière.</w:t>
                              </w:r>
                              <w:r w:rsidR="0032514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Elle possède une stratégie en ce qui concerne les versements des salaires.</w:t>
                              </w:r>
                            </w:p>
                            <w:p w14:paraId="59DEC4BC" w14:textId="77777777" w:rsidR="00AA3412" w:rsidRPr="00B52745" w:rsidRDefault="00AA3412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Sinon -&gt; Etablir une préparation minimale selon les recommandations ci-dessous.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A0A97" id="Groupe 686089121" o:spid="_x0000_s1026" style="position:absolute;left:0;text-align:left;margin-left:-18.5pt;margin-top:61.5pt;width:487.55pt;height:75.75pt;z-index:251658242;mso-width-relative:margin;mso-height-relative:margin" coordsize="61927,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">
                <v:roundrect id="Forme automatique 2" o:spid="_x0000_s1027" style="position:absolute;left:28862;top:-23445;width:7962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47F33FAE" w14:textId="50BB617B" w:rsidR="00AA3412" w:rsidRDefault="004B45EA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 w:rsidRPr="004B45EA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La commune est consciente de la problématique des paiements et a pris les mesures adéquates afin de garantir les besoins minimaux en la matière.</w:t>
                        </w:r>
                        <w:r w:rsidR="0032514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Elle possède une stratégie en ce qui concerne les versements des salaires.</w:t>
                        </w:r>
                      </w:p>
                      <w:p w14:paraId="59DEC4BC" w14:textId="77777777" w:rsidR="00AA3412" w:rsidRPr="00B52745" w:rsidRDefault="00AA3412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Sinon -&gt; Etablir une préparation minimale selon les recommandations ci-dessous.</w:t>
                        </w:r>
                      </w:p>
                    </w:txbxContent>
                  </v:textbox>
                </v:roundrect>
                <v:rect id="Rectangle 2" o:spid="_x0000_s1028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  <w:r w:rsidR="008164FB">
        <w:rPr>
          <w:rFonts w:ascii="Calibri Light" w:hAnsi="Calibri Light" w:cs="Calibri Light"/>
          <w:sz w:val="18"/>
          <w:szCs w:val="18"/>
        </w:rPr>
        <w:t>La situation sera similaire pour l’ensemble du pays. Il faut donc s’attendre à ne pas être en mesure d’effectuer (ni de recevoir) des paiements électroniques</w:t>
      </w:r>
      <w:r w:rsidR="001C2A2A">
        <w:rPr>
          <w:rFonts w:ascii="Calibri Light" w:hAnsi="Calibri Light" w:cs="Calibri Light"/>
          <w:sz w:val="18"/>
          <w:szCs w:val="18"/>
        </w:rPr>
        <w:t xml:space="preserve">, que ce soit de la part du public ou du privé. Y compris en cas de délestages, il faut garder en tête que les serveurs dans tous les centres financiers devront être constamment éteints / réallumés (certains seront </w:t>
      </w:r>
      <w:r w:rsidR="00325143">
        <w:rPr>
          <w:rFonts w:ascii="Calibri Light" w:hAnsi="Calibri Light" w:cs="Calibri Light"/>
          <w:sz w:val="18"/>
          <w:szCs w:val="18"/>
        </w:rPr>
        <w:t>alimentés par des génératrices, mais il est possible que l’entier du système financier soit instable pour plusieurs jours.</w:t>
      </w:r>
    </w:p>
    <w:p w14:paraId="353B06D0" w14:textId="77777777" w:rsidR="00325143" w:rsidRDefault="00325143" w:rsidP="00644FFD">
      <w:pPr>
        <w:spacing w:after="240"/>
        <w:jc w:val="both"/>
        <w:rPr>
          <w:rFonts w:ascii="Calibri Light" w:hAnsi="Calibri Light" w:cs="Calibri Light"/>
          <w:sz w:val="18"/>
          <w:szCs w:val="18"/>
        </w:rPr>
      </w:pPr>
    </w:p>
    <w:p w14:paraId="01EA49DD" w14:textId="73B9780D" w:rsidR="002E322D" w:rsidRPr="00C1665D" w:rsidRDefault="000345FD" w:rsidP="00C1665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A214432" wp14:editId="5BA8EE6D">
                <wp:simplePos x="0" y="0"/>
                <wp:positionH relativeFrom="column">
                  <wp:posOffset>-28527</wp:posOffset>
                </wp:positionH>
                <wp:positionV relativeFrom="paragraph">
                  <wp:posOffset>545741</wp:posOffset>
                </wp:positionV>
                <wp:extent cx="3865532" cy="284480"/>
                <wp:effectExtent l="0" t="0" r="1905" b="1270"/>
                <wp:wrapNone/>
                <wp:docPr id="686089135" name="Groupe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532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Pr="00B5274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4432" id="Groupe 686089135" o:spid="_x0000_s1030" style="position:absolute;left:0;text-align:left;margin-left:-2.25pt;margin-top:42.95pt;width:304.35pt;height:22.4pt;z-index:251658244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Pr="00B5274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490F89C8" w14:textId="1912ED39" w:rsidR="00AB5835" w:rsidRDefault="00AB5835"/>
                    </w:txbxContent>
                  </v:textbox>
                </v:shape>
              </v:group>
            </w:pict>
          </mc:Fallback>
        </mc:AlternateContent>
      </w:r>
      <w:r w:rsidR="00325143">
        <w:t xml:space="preserve">reserves pour </w:t>
      </w:r>
      <w:r w:rsidR="00792ABD">
        <w:t>Achats de première nécessité</w:t>
      </w:r>
    </w:p>
    <w:p w14:paraId="065563B4" w14:textId="64237335" w:rsidR="003C2F7C" w:rsidRPr="00B52745" w:rsidRDefault="003C2F7C" w:rsidP="003C2F7C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6B41470" w14:textId="3B79116C" w:rsidR="00C1665D" w:rsidRDefault="00C1665D" w:rsidP="00CC0A63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2F9552A1" w14:textId="3A4006FA" w:rsidR="00AC43BC" w:rsidRPr="00AC43BC" w:rsidRDefault="00AC43BC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AC43BC">
        <w:rPr>
          <w:rFonts w:ascii="Calibri Light" w:hAnsi="Calibri Light" w:cs="Calibri Light"/>
          <w:sz w:val="18"/>
          <w:szCs w:val="18"/>
        </w:rPr>
        <w:t>Les points suivants peuvent être abordés lors des préparations :</w:t>
      </w:r>
    </w:p>
    <w:p w14:paraId="0B6AB456" w14:textId="4EFF49EF" w:rsidR="00325143" w:rsidRDefault="00325143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Anticiper les achats importants, notamment les denrées de premières nécessité (voir les différentes fiches, en particulier les fiches sur les denrées alimentaires F-1</w:t>
      </w:r>
      <w:r w:rsidR="00466EDF">
        <w:rPr>
          <w:rFonts w:ascii="Calibri Light" w:hAnsi="Calibri Light" w:cs="Calibri Light"/>
          <w:sz w:val="18"/>
          <w:szCs w:val="18"/>
        </w:rPr>
        <w:t>4</w:t>
      </w:r>
      <w:r w:rsidR="00F373DD">
        <w:rPr>
          <w:rFonts w:ascii="Calibri Light" w:hAnsi="Calibri Light" w:cs="Calibri Light"/>
          <w:sz w:val="18"/>
          <w:szCs w:val="18"/>
        </w:rPr>
        <w:t xml:space="preserve"> et </w:t>
      </w:r>
      <w:r w:rsidR="00466EDF">
        <w:rPr>
          <w:rFonts w:ascii="Calibri Light" w:hAnsi="Calibri Light" w:cs="Calibri Light"/>
          <w:sz w:val="18"/>
          <w:szCs w:val="18"/>
        </w:rPr>
        <w:t>F-16</w:t>
      </w:r>
      <w:r>
        <w:rPr>
          <w:rFonts w:ascii="Calibri Light" w:hAnsi="Calibri Light" w:cs="Calibri Light"/>
          <w:sz w:val="18"/>
          <w:szCs w:val="18"/>
        </w:rPr>
        <w:t>) ;</w:t>
      </w:r>
    </w:p>
    <w:p w14:paraId="0E8FB6D8" w14:textId="0B71C367" w:rsidR="00AC43BC" w:rsidRPr="00AC43BC" w:rsidRDefault="00325143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Identifier les activités nécessitant des paiements immédiats ou rapides. Prévoir suffisamment d’argent liquide pour répondre à ces besoins. </w:t>
      </w:r>
      <w:r w:rsidRPr="000662A4">
        <w:rPr>
          <w:rFonts w:ascii="Calibri Light" w:hAnsi="Calibri Light" w:cs="Calibri Light"/>
          <w:b/>
          <w:bCs/>
          <w:sz w:val="18"/>
          <w:szCs w:val="18"/>
        </w:rPr>
        <w:t>Attention</w:t>
      </w:r>
      <w:r>
        <w:rPr>
          <w:rFonts w:ascii="Calibri Light" w:hAnsi="Calibri Light" w:cs="Calibri Light"/>
          <w:sz w:val="18"/>
          <w:szCs w:val="18"/>
        </w:rPr>
        <w:t xml:space="preserve"> : si de l’argent liquide devait être stocké à la commune, </w:t>
      </w:r>
      <w:r w:rsidRPr="000662A4">
        <w:rPr>
          <w:rFonts w:ascii="Calibri Light" w:hAnsi="Calibri Light" w:cs="Calibri Light"/>
          <w:color w:val="A01A1A"/>
          <w:sz w:val="18"/>
          <w:szCs w:val="18"/>
        </w:rPr>
        <w:t>prévoir les mesures de sécurité</w:t>
      </w:r>
      <w:r w:rsidR="007F2CBE">
        <w:rPr>
          <w:rFonts w:ascii="Calibri Light" w:hAnsi="Calibri Light" w:cs="Calibri Light"/>
          <w:color w:val="A01A1A"/>
          <w:sz w:val="18"/>
          <w:szCs w:val="18"/>
        </w:rPr>
        <w:t xml:space="preserve"> et de discrétion </w:t>
      </w:r>
      <w:r w:rsidRPr="000662A4">
        <w:rPr>
          <w:rFonts w:ascii="Calibri Light" w:hAnsi="Calibri Light" w:cs="Calibri Light"/>
          <w:color w:val="A01A1A"/>
          <w:sz w:val="18"/>
          <w:szCs w:val="18"/>
        </w:rPr>
        <w:t>adéquates</w:t>
      </w:r>
      <w:r>
        <w:rPr>
          <w:rFonts w:ascii="Calibri Light" w:hAnsi="Calibri Light" w:cs="Calibri Light"/>
          <w:sz w:val="18"/>
          <w:szCs w:val="18"/>
        </w:rPr>
        <w:t xml:space="preserve"> en gardant en tête que les systèmes d’alarme ne fonctionneraient plus optimalement et qu’un coffre à ouverture électronique pourrait être hors-service (ou être branché sur </w:t>
      </w:r>
      <w:r w:rsidR="000662A4">
        <w:rPr>
          <w:rFonts w:ascii="Calibri Light" w:hAnsi="Calibri Light" w:cs="Calibri Light"/>
          <w:sz w:val="18"/>
          <w:szCs w:val="18"/>
        </w:rPr>
        <w:t xml:space="preserve">une </w:t>
      </w:r>
      <w:r>
        <w:rPr>
          <w:rFonts w:ascii="Calibri Light" w:hAnsi="Calibri Light" w:cs="Calibri Light"/>
          <w:sz w:val="18"/>
          <w:szCs w:val="18"/>
        </w:rPr>
        <w:t>batterie à avoir en suffisance) ;</w:t>
      </w:r>
    </w:p>
    <w:p w14:paraId="37F5B2D6" w14:textId="06BAA51C" w:rsidR="00D2735F" w:rsidRPr="00627383" w:rsidRDefault="00792ABD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627383">
        <w:rPr>
          <w:rFonts w:ascii="Calibri Light" w:hAnsi="Calibri Light" w:cs="Calibri Light"/>
          <w:sz w:val="18"/>
          <w:szCs w:val="18"/>
        </w:rPr>
        <w:t>Prendre contact avec des fournisseurs importants pour s’assurer de la poursuite des livraisons / achats indispensable en temps de crise, malgré une échéance de paiement plus longue.</w:t>
      </w:r>
    </w:p>
    <w:p w14:paraId="674D8303" w14:textId="0F1E7EBC" w:rsidR="003841A2" w:rsidRDefault="0046792B" w:rsidP="003841A2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e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BDAD56" id="Groupe 434318891" o:spid="_x0000_s1026" style="position:absolute;margin-left:-2.8pt;margin-top:7.8pt;width:29.2pt;height:29.55pt;z-index:251840512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16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3AFA946A" w14:textId="13D46BD3" w:rsidR="009F71CC" w:rsidRDefault="0069555C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96921CA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DF9C71A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E0DCC5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871505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15967BE" w14:textId="77777777" w:rsidR="009F71CC" w:rsidRP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D17AF5" w14:textId="54A7B429" w:rsidR="00F02906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40ED7E0A" w14:textId="77777777" w:rsidR="00F02906" w:rsidRPr="00A01F39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10E6538D" w14:textId="5C716A5F" w:rsidR="00AC43BC" w:rsidRDefault="00154633" w:rsidP="008330E5">
      <w:pPr>
        <w:pStyle w:val="Heading1"/>
      </w:pPr>
      <w:r>
        <w:rPr>
          <w:rFonts w:ascii="Calibri Light" w:hAnsi="Calibri Light" w:cs="Calibri Light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63D76F4" wp14:editId="378DF2D0">
                <wp:simplePos x="0" y="0"/>
                <wp:positionH relativeFrom="column">
                  <wp:posOffset>-230505</wp:posOffset>
                </wp:positionH>
                <wp:positionV relativeFrom="paragraph">
                  <wp:posOffset>463742</wp:posOffset>
                </wp:positionV>
                <wp:extent cx="6190615" cy="861060"/>
                <wp:effectExtent l="0" t="0" r="19685" b="15240"/>
                <wp:wrapTopAndBottom/>
                <wp:docPr id="686089125" name="Groupe 686089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861060"/>
                          <a:chOff x="0" y="0"/>
                          <a:chExt cx="6192749" cy="861714"/>
                        </a:xfrm>
                      </wpg:grpSpPr>
                      <wps:wsp>
                        <wps:cNvPr id="686089126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36428" y="-2394607"/>
                            <a:ext cx="695786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69FF26E8" w14:textId="4EA1B674" w:rsidR="00D663C5" w:rsidRDefault="00336B17" w:rsidP="00D663C5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Les employés sont informés des décisions de la commune en matière de paiement des salaires en cas de blackout.</w:t>
                              </w:r>
                            </w:p>
                            <w:p w14:paraId="7C84922E" w14:textId="4AD418E5" w:rsidR="00D663C5" w:rsidRPr="00B52745" w:rsidRDefault="00D663C5" w:rsidP="00D663C5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Sinon -&gt; </w:t>
                              </w:r>
                              <w:r w:rsidR="00856F3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é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tablir une préparation minimale selon les recommandations ci-dessous.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7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8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3D76F4" id="Groupe 686089125" o:spid="_x0000_s1033" style="position:absolute;left:0;text-align:left;margin-left:-18.15pt;margin-top:36.5pt;width:487.45pt;height:67.8pt;z-index:251658243;mso-width-relative:margin;mso-height-relative:margin" coordsize="61927,8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">
                <v:roundrect id="Forme automatique 2" o:spid="_x0000_s1034" style="position:absolute;left:29364;top:-23947;width:6958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" filled="f" strokecolor="#165dfa">
                  <v:textbox>
                    <w:txbxContent>
                      <w:p w14:paraId="69FF26E8" w14:textId="4EA1B674" w:rsidR="00D663C5" w:rsidRDefault="00336B17" w:rsidP="00D663C5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Les employés sont informés des décisions de la commune en matière de paiement des salaires en cas de blackout.</w:t>
                        </w:r>
                      </w:p>
                      <w:p w14:paraId="7C84922E" w14:textId="4AD418E5" w:rsidR="00D663C5" w:rsidRPr="00B52745" w:rsidRDefault="00D663C5" w:rsidP="00D663C5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Sinon -&gt; </w:t>
                        </w:r>
                        <w:r w:rsidR="00856F3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tablir une préparation minimale selon les recommandations ci-dessous.</w:t>
                        </w:r>
                      </w:p>
                    </w:txbxContent>
                  </v:textbox>
                </v:roundrect>
                <v:rect id="Rectangle 2" o:spid="_x0000_s1035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" fillcolor="white [3212]" strokecolor="white [3212]" strokeweight="1pt"/>
                <v:shape id="Image 3" o:spid="_x0000_s1036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">
                  <v:imagedata r:id="rId12" o:title=""/>
                </v:shape>
                <w10:wrap type="topAndBottom"/>
              </v:group>
            </w:pict>
          </mc:Fallback>
        </mc:AlternateContent>
      </w:r>
      <w:r w:rsidR="00792ABD">
        <w:t>paiement des salaires</w:t>
      </w:r>
    </w:p>
    <w:p w14:paraId="7FB001C2" w14:textId="126BFA9E" w:rsidR="00712DD2" w:rsidRDefault="00712DD2" w:rsidP="00154633">
      <w:pPr>
        <w:spacing w:after="120"/>
        <w:rPr>
          <w:rFonts w:ascii="Calibri Light" w:hAnsi="Calibri Light" w:cs="Calibri Light"/>
          <w:noProof/>
          <w:sz w:val="18"/>
          <w:szCs w:val="18"/>
        </w:rPr>
      </w:pPr>
    </w:p>
    <w:p w14:paraId="08989232" w14:textId="16C389AD" w:rsidR="00154633" w:rsidRPr="00B52745" w:rsidRDefault="00154633" w:rsidP="00154633">
      <w:pPr>
        <w:spacing w:after="120"/>
        <w:rPr>
          <w:rFonts w:ascii="Calibri Light" w:hAnsi="Calibri Light" w:cs="Calibri Light"/>
          <w:b/>
          <w:bCs/>
          <w:color w:val="103643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685761B" wp14:editId="7ACFB5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65532" cy="284480"/>
                <wp:effectExtent l="0" t="0" r="1905" b="1270"/>
                <wp:wrapNone/>
                <wp:docPr id="686089136" name="Groupe 686089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532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37" name="Image 68608913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BFA77" w14:textId="77777777" w:rsidR="00154633" w:rsidRPr="00B52745" w:rsidRDefault="00154633" w:rsidP="00154633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72648EB4" w14:textId="77777777" w:rsidR="00154633" w:rsidRDefault="00154633" w:rsidP="0015463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5761B" id="Groupe 686089136" o:spid="_x0000_s1037" style="position:absolute;margin-left:0;margin-top:0;width:304.35pt;height:22.4pt;z-index:251658245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">
                <v:shape id="Image 686089137" o:spid="_x0000_s1038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DIxwAAAOIAAAAPAAAAZHJzL2Rvd25yZXYueG1sRI/fasIw&#10;FMbvB75DOIJ3M3FC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Imo4Mj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Zone de texte 2" o:spid="_x0000_s1039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" stroked="f">
                  <v:textbox>
                    <w:txbxContent>
                      <w:p w14:paraId="5E1BFA77" w14:textId="77777777" w:rsidR="00154633" w:rsidRPr="00B52745" w:rsidRDefault="00154633" w:rsidP="00154633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72648EB4" w14:textId="77777777" w:rsidR="00154633" w:rsidRDefault="00154633" w:rsidP="00154633"/>
                    </w:txbxContent>
                  </v:textbox>
                </v:shape>
              </v:group>
            </w:pict>
          </mc:Fallback>
        </mc:AlternateContent>
      </w:r>
    </w:p>
    <w:p w14:paraId="30C03C69" w14:textId="43C0A4EE" w:rsidR="00792ABD" w:rsidRDefault="00792ABD" w:rsidP="00792ABD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43D95CC0" w14:textId="253CB953" w:rsidR="00792ABD" w:rsidRDefault="00792ABD" w:rsidP="00792ABD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AC43BC">
        <w:rPr>
          <w:rFonts w:ascii="Calibri Light" w:hAnsi="Calibri Light" w:cs="Calibri Light"/>
          <w:sz w:val="18"/>
          <w:szCs w:val="18"/>
        </w:rPr>
        <w:t>Les points suivants peuvent être abordés lors des préparations :</w:t>
      </w:r>
    </w:p>
    <w:p w14:paraId="654DFD88" w14:textId="182CECAD" w:rsidR="000662A4" w:rsidRDefault="000662A4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0662A4">
        <w:rPr>
          <w:rFonts w:ascii="Calibri Light" w:hAnsi="Calibri Light" w:cs="Calibri Light"/>
          <w:b/>
          <w:bCs/>
          <w:sz w:val="18"/>
          <w:szCs w:val="18"/>
        </w:rPr>
        <w:t xml:space="preserve">Prendre une décision au niveau de l’Exécutif communal quant à une politique de paiement des salaires en cas de pénurie d’énergie </w:t>
      </w:r>
      <w:r>
        <w:rPr>
          <w:rFonts w:ascii="Calibri Light" w:hAnsi="Calibri Light" w:cs="Calibri Light"/>
          <w:sz w:val="18"/>
          <w:szCs w:val="18"/>
        </w:rPr>
        <w:t xml:space="preserve">(scénario de délestage vs blackout). Concrètement, est-ce que le paiement des salaires est une priorité et de combien de jours peut-il être reporté ? </w:t>
      </w:r>
    </w:p>
    <w:p w14:paraId="72FAEF2B" w14:textId="6AE8E981" w:rsidR="000B24B7" w:rsidRDefault="000B24B7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Informer les </w:t>
      </w:r>
      <w:proofErr w:type="spellStart"/>
      <w:r>
        <w:rPr>
          <w:rFonts w:ascii="Calibri Light" w:hAnsi="Calibri Light" w:cs="Calibri Light"/>
          <w:sz w:val="18"/>
          <w:szCs w:val="18"/>
        </w:rPr>
        <w:t>employé</w:t>
      </w:r>
      <w:r w:rsidR="0019605E">
        <w:rPr>
          <w:rFonts w:ascii="Calibri Light" w:hAnsi="Calibri Light" w:cs="Calibri Light"/>
          <w:sz w:val="18"/>
          <w:szCs w:val="18"/>
        </w:rPr>
        <w:t>·e·</w:t>
      </w:r>
      <w:r>
        <w:rPr>
          <w:rFonts w:ascii="Calibri Light" w:hAnsi="Calibri Light" w:cs="Calibri Light"/>
          <w:sz w:val="18"/>
          <w:szCs w:val="18"/>
        </w:rPr>
        <w:t>s</w:t>
      </w:r>
      <w:proofErr w:type="spellEnd"/>
      <w:r>
        <w:rPr>
          <w:rFonts w:ascii="Calibri Light" w:hAnsi="Calibri Light" w:cs="Calibri Light"/>
          <w:sz w:val="18"/>
          <w:szCs w:val="18"/>
        </w:rPr>
        <w:t xml:space="preserve"> des décisions de la commune en matière de paiement des salaires en cas de </w:t>
      </w:r>
      <w:r w:rsidR="000662A4">
        <w:rPr>
          <w:rFonts w:ascii="Calibri Light" w:hAnsi="Calibri Light" w:cs="Calibri Light"/>
          <w:sz w:val="18"/>
          <w:szCs w:val="18"/>
        </w:rPr>
        <w:t xml:space="preserve">pénurie. Sensibiliser les </w:t>
      </w:r>
      <w:proofErr w:type="spellStart"/>
      <w:r w:rsidR="000662A4">
        <w:rPr>
          <w:rFonts w:ascii="Calibri Light" w:hAnsi="Calibri Light" w:cs="Calibri Light"/>
          <w:sz w:val="18"/>
          <w:szCs w:val="18"/>
        </w:rPr>
        <w:t>employé</w:t>
      </w:r>
      <w:r w:rsidR="0019605E">
        <w:rPr>
          <w:rFonts w:ascii="Calibri Light" w:hAnsi="Calibri Light" w:cs="Calibri Light"/>
          <w:sz w:val="18"/>
          <w:szCs w:val="18"/>
        </w:rPr>
        <w:t>·e·s</w:t>
      </w:r>
      <w:proofErr w:type="spellEnd"/>
      <w:r w:rsidR="0019605E">
        <w:rPr>
          <w:rFonts w:ascii="Calibri Light" w:hAnsi="Calibri Light" w:cs="Calibri Light"/>
          <w:sz w:val="18"/>
          <w:szCs w:val="18"/>
        </w:rPr>
        <w:t xml:space="preserve"> de la commune au fait d’avoir une marge financière de quelques jours (selon décision « </w:t>
      </w:r>
      <w:proofErr w:type="spellStart"/>
      <w:r w:rsidR="0019605E">
        <w:rPr>
          <w:rFonts w:ascii="Calibri Light" w:hAnsi="Calibri Light" w:cs="Calibri Light"/>
          <w:sz w:val="18"/>
          <w:szCs w:val="18"/>
        </w:rPr>
        <w:t>worst</w:t>
      </w:r>
      <w:proofErr w:type="spellEnd"/>
      <w:r w:rsidR="0019605E">
        <w:rPr>
          <w:rFonts w:ascii="Calibri Light" w:hAnsi="Calibri Light" w:cs="Calibri Light"/>
          <w:sz w:val="18"/>
          <w:szCs w:val="18"/>
        </w:rPr>
        <w:t xml:space="preserve"> case scenario » prise), ainsi que du liquide pour les besoins vitaux à la maison</w:t>
      </w:r>
      <w:r w:rsidR="000662A4">
        <w:rPr>
          <w:rFonts w:ascii="Calibri Light" w:hAnsi="Calibri Light" w:cs="Calibri Light"/>
          <w:sz w:val="18"/>
          <w:szCs w:val="18"/>
        </w:rPr>
        <w:t> ;</w:t>
      </w:r>
    </w:p>
    <w:p w14:paraId="4BEDBA96" w14:textId="62657FE9" w:rsidR="000B24B7" w:rsidRDefault="0019605E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Potentiellement prévoir une marge de manœuvre dans la réserve d’argent liquide constituée à la commune pour aider des employés qui n’auraient pas de réserve (avance sur le salaire, uniquement en cas d’extrême nécessité) ;</w:t>
      </w:r>
    </w:p>
    <w:p w14:paraId="375A36A6" w14:textId="7EE15211" w:rsidR="000B24B7" w:rsidRPr="000B24B7" w:rsidRDefault="000B24B7" w:rsidP="00C273F1">
      <w:pPr>
        <w:pStyle w:val="ListParagraph"/>
        <w:numPr>
          <w:ilvl w:val="0"/>
          <w:numId w:val="9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Effectuer le paiement des salaires en avance dans le cas où une situation de blackout</w:t>
      </w:r>
      <w:r w:rsidR="0019605E">
        <w:rPr>
          <w:rFonts w:ascii="Calibri Light" w:hAnsi="Calibri Light" w:cs="Calibri Light"/>
          <w:sz w:val="18"/>
          <w:szCs w:val="18"/>
        </w:rPr>
        <w:t xml:space="preserve"> / délestage</w:t>
      </w:r>
      <w:r>
        <w:rPr>
          <w:rFonts w:ascii="Calibri Light" w:hAnsi="Calibri Light" w:cs="Calibri Light"/>
          <w:sz w:val="18"/>
          <w:szCs w:val="18"/>
        </w:rPr>
        <w:t xml:space="preserve"> devient imminente.</w:t>
      </w:r>
      <w:r w:rsidR="0019605E">
        <w:rPr>
          <w:rFonts w:ascii="Calibri Light" w:hAnsi="Calibri Light" w:cs="Calibri Light"/>
          <w:sz w:val="18"/>
          <w:szCs w:val="18"/>
        </w:rPr>
        <w:t xml:space="preserve"> Prévoir des indicateurs clairs pour ce faire (points décisionnels), ainsi que l’attribution des responsabilités (monitoring de la situation par le secrétaire municipal, puis validation par le / la </w:t>
      </w:r>
      <w:proofErr w:type="spellStart"/>
      <w:r w:rsidR="0019605E">
        <w:rPr>
          <w:rFonts w:ascii="Calibri Light" w:hAnsi="Calibri Light" w:cs="Calibri Light"/>
          <w:sz w:val="18"/>
          <w:szCs w:val="18"/>
        </w:rPr>
        <w:t>Président·e</w:t>
      </w:r>
      <w:proofErr w:type="spellEnd"/>
      <w:r w:rsidR="0019605E">
        <w:rPr>
          <w:rFonts w:ascii="Calibri Light" w:hAnsi="Calibri Light" w:cs="Calibri Light"/>
          <w:sz w:val="18"/>
          <w:szCs w:val="18"/>
        </w:rPr>
        <w:t xml:space="preserve"> par exemple).</w:t>
      </w:r>
    </w:p>
    <w:p w14:paraId="466CF629" w14:textId="487F5D37" w:rsidR="009B286B" w:rsidRDefault="00F65BAE" w:rsidP="009B286B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21FA906D" wp14:editId="4EBF87B9">
                <wp:simplePos x="0" y="0"/>
                <wp:positionH relativeFrom="column">
                  <wp:posOffset>-53634</wp:posOffset>
                </wp:positionH>
                <wp:positionV relativeFrom="paragraph">
                  <wp:posOffset>87933</wp:posOffset>
                </wp:positionV>
                <wp:extent cx="370840" cy="375315"/>
                <wp:effectExtent l="0" t="0" r="10160" b="24765"/>
                <wp:wrapNone/>
                <wp:docPr id="434318887" name="Groupe 434318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686089144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86" name="Image 434318886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EE4D017" id="Groupe 434318887" o:spid="_x0000_s1026" style="position:absolute;margin-left:-4.2pt;margin-top:6.9pt;width:29.2pt;height:29.55pt;z-index:251836416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" fillcolor="white [3212]" strokecolor="white [3212]" strokeweight="1pt"/>
                <v:shape id="Image 434318886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">
                  <v:imagedata r:id="rId16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5D2C5E15" w14:textId="71E84379" w:rsidR="009B286B" w:rsidRDefault="009B286B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75BB582E" w14:textId="6E908921" w:rsidR="00B13CFA" w:rsidRDefault="009B286B" w:rsidP="009877A9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A46D1BA" w14:textId="77777777" w:rsidR="000B24B7" w:rsidRDefault="000B24B7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DD77539" w14:textId="77777777" w:rsidR="000B24B7" w:rsidRDefault="000B24B7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936E47E" w14:textId="77777777" w:rsidR="000B24B7" w:rsidRDefault="000B24B7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EDF320B" w14:textId="77777777" w:rsidR="000B24B7" w:rsidRDefault="000B24B7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4E59A05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4EF9BC4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4D5E8ED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5848B22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EB99C09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47140D7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1D77E65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2A789BC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8EC5929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73B59CA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7484DA1" w14:textId="77777777" w:rsidR="0019605E" w:rsidRDefault="0019605E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11E903C" w14:textId="77777777" w:rsidR="000B24B7" w:rsidRDefault="000B24B7" w:rsidP="009B286B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D36195A" w14:textId="77777777" w:rsidR="000B24B7" w:rsidRDefault="000B24B7" w:rsidP="009B286B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10FFBE46" w14:textId="0CE0761E" w:rsidR="00617785" w:rsidRPr="00F571A7" w:rsidRDefault="00617785" w:rsidP="00617785">
      <w:pPr>
        <w:pStyle w:val="Heading1"/>
        <w:rPr>
          <w:rFonts w:ascii="Roboto" w:hAnsi="Roboto"/>
        </w:rPr>
      </w:pPr>
      <w:r>
        <w:lastRenderedPageBreak/>
        <w:t>INFO</w:t>
      </w:r>
      <w:r w:rsidR="0019605E">
        <w:t>r</w:t>
      </w:r>
      <w:r>
        <w:t xml:space="preserve">MATIONS GÉNÉRALES / PARTENAIRES </w:t>
      </w:r>
    </w:p>
    <w:p w14:paraId="74D9AF7A" w14:textId="4FD33F0B" w:rsidR="0061778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 externes 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5CFB4F35" w14:textId="77777777" w:rsidR="0019605E" w:rsidRPr="00B52745" w:rsidRDefault="0019605E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173B8366" w14:textId="7B09E3C7" w:rsidR="009877A9" w:rsidRPr="00B52745" w:rsidRDefault="009877A9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57450D7" wp14:editId="0D7D2F2B">
                <wp:simplePos x="0" y="0"/>
                <wp:positionH relativeFrom="column">
                  <wp:posOffset>-2540</wp:posOffset>
                </wp:positionH>
                <wp:positionV relativeFrom="paragraph">
                  <wp:posOffset>102882</wp:posOffset>
                </wp:positionV>
                <wp:extent cx="5658928" cy="284480"/>
                <wp:effectExtent l="0" t="0" r="0" b="1270"/>
                <wp:wrapNone/>
                <wp:docPr id="686089146" name="Groupe 68608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928" cy="284480"/>
                          <a:chOff x="0" y="0"/>
                          <a:chExt cx="5658928" cy="284480"/>
                        </a:xfrm>
                      </wpg:grpSpPr>
                      <pic:pic xmlns:pic="http://schemas.openxmlformats.org/drawingml/2006/picture">
                        <pic:nvPicPr>
                          <pic:cNvPr id="686089147" name="Image 68608914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368" y="17252"/>
                            <a:ext cx="5460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33283" w14:textId="77777777" w:rsidR="009877A9" w:rsidRDefault="009877A9" w:rsidP="009877A9">
                              <w:pPr>
                                <w:spacing w:after="240"/>
                                <w:jc w:val="both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Identifier tous les chaînons nécessaires au bon fonctionnement de cette activité et s’assurer de leur solidité !</w:t>
                              </w:r>
                            </w:p>
                            <w:p w14:paraId="0846C183" w14:textId="77777777" w:rsidR="009877A9" w:rsidRDefault="009877A9" w:rsidP="009877A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450D7" id="Groupe 686089146" o:spid="_x0000_s1040" style="position:absolute;left:0;text-align:left;margin-left:-.2pt;margin-top:8.1pt;width:445.6pt;height:22.4pt;z-index:251658246;mso-width-relative:margin" coordsize="5658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">
                <v:shape id="Image 686089147" o:spid="_x0000_s104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O1xwAAAOIAAAAPAAAAZHJzL2Rvd25yZXYueG1sRI/fasIw&#10;FMbvB75DOIJ3M3FI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NGuk7X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Zone de texte 2" o:spid="_x0000_s1042" type="#_x0000_t202" style="position:absolute;left:1983;top:172;width:54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" stroked="f">
                  <v:textbox>
                    <w:txbxContent>
                      <w:p w14:paraId="2BB33283" w14:textId="77777777" w:rsidR="009877A9" w:rsidRDefault="009877A9" w:rsidP="009877A9">
                        <w:pPr>
                          <w:spacing w:after="240"/>
                          <w:jc w:val="both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Identifier tous les chaînons nécessaires au bon fonctionnement de cette activité et s’assurer de leur solidité !</w:t>
                        </w:r>
                      </w:p>
                      <w:p w14:paraId="0846C183" w14:textId="77777777" w:rsidR="009877A9" w:rsidRDefault="009877A9" w:rsidP="009877A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04E83EEF" w14:textId="77777777" w:rsidR="0019605E" w:rsidRDefault="0019605E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301A8836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e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814108" id="Groupe 434318888" o:spid="_x0000_s1026" style="position:absolute;margin-left:-4.2pt;margin-top:5.5pt;width:29.2pt;height:29.55pt;z-index:251838464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16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486E07EE" w14:textId="4D06DF3C" w:rsidR="00AC214D" w:rsidRDefault="00493DDA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2CCC4E43" w14:textId="77777777" w:rsidR="000B24B7" w:rsidRDefault="000B24B7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3D81AEF" w14:textId="77777777" w:rsidR="00B55831" w:rsidRDefault="00B55831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D911B5C" w14:textId="77777777" w:rsidR="00EF1A74" w:rsidRDefault="00EF1A74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43ABD71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4B99998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24A1DFE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3DFDA86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9E3B0BE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ADDA9C2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2CC3469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C613B4D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F570E8A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087E8BF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7BB1B08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CE636F2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CB04A72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30D6664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72395AF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16A88AA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E4469BE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BA2FC65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E490F88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61C6BFA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C71C80C" w14:textId="77777777" w:rsidR="0019605E" w:rsidRDefault="0019605E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8E16F9" w14:textId="77777777" w:rsidR="00B55831" w:rsidRPr="00EF1A74" w:rsidRDefault="00B55831" w:rsidP="00B55831">
      <w:pPr>
        <w:rPr>
          <w:rFonts w:asciiTheme="majorHAnsi" w:eastAsiaTheme="majorEastAsia" w:hAnsiTheme="majorHAnsi" w:cstheme="majorBidi"/>
          <w:b/>
          <w:bCs/>
          <w:caps/>
          <w:color w:val="FFFFFF" w:themeColor="background1"/>
          <w:kern w:val="16"/>
          <w:sz w:val="2"/>
          <w:szCs w:val="4"/>
        </w:rPr>
      </w:pPr>
      <w:r w:rsidRPr="00EF1A74">
        <w:rPr>
          <w:bCs/>
          <w:sz w:val="2"/>
          <w:szCs w:val="2"/>
        </w:rPr>
        <w:br w:type="page"/>
      </w:r>
    </w:p>
    <w:p w14:paraId="2A9BB3EA" w14:textId="454FD474" w:rsidR="002614B6" w:rsidRPr="00EF21C4" w:rsidRDefault="00A66453" w:rsidP="00EF21C4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1B83025" wp14:editId="09368903">
                <wp:simplePos x="0" y="0"/>
                <wp:positionH relativeFrom="column">
                  <wp:posOffset>-622886</wp:posOffset>
                </wp:positionH>
                <wp:positionV relativeFrom="paragraph">
                  <wp:posOffset>552480</wp:posOffset>
                </wp:positionV>
                <wp:extent cx="6539914" cy="6830170"/>
                <wp:effectExtent l="0" t="0" r="13335" b="27940"/>
                <wp:wrapNone/>
                <wp:docPr id="1294203408" name="Group 129420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14" cy="6830170"/>
                          <a:chOff x="0" y="0"/>
                          <a:chExt cx="6539914" cy="6969282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447" y="655816"/>
                            <a:ext cx="6778583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7D58A1C5" w:rsidR="002614B6" w:rsidRPr="00B52745" w:rsidRDefault="00FE5655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E565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GESTION DES FINANCES</w:t>
                              </w:r>
                              <w:r w:rsidR="0061778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P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B83025" id="Group 1294203408" o:spid="_x0000_s1043" style="position:absolute;left:0;text-align:left;margin-left:-49.05pt;margin-top:43.5pt;width:514.95pt;height:537.8pt;z-index:251658241;mso-width-relative:margin" coordsize="65399,6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">
                <v:roundrect id="Forme automatique 2" o:spid="_x0000_s1044" style="position:absolute;left:2264;top:6557;width:67786;height:58484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7D58A1C5" w:rsidR="002614B6" w:rsidRPr="00B52745" w:rsidRDefault="00FE5655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FE565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GESTION DES FINANCES</w:t>
                        </w:r>
                        <w:r w:rsidR="0061778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P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oundrect>
                <v:oval id="Ellipse 7" o:spid="_x0000_s1045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46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17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0AA6FB4E" w14:textId="14BFFFFA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9B9D787" w14:textId="2E11C44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D22031" w14:textId="6D35F6D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CCD1B3E" w14:textId="26C6EAF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0732387" w14:textId="568FFF8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AA76468" w14:textId="5301A56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BC3EC0A" w14:textId="1DC85457" w:rsidR="00C8626E" w:rsidRPr="00B52745" w:rsidRDefault="00C8626E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C83D62" wp14:editId="588D82D0">
                <wp:simplePos x="0" y="0"/>
                <wp:positionH relativeFrom="margin">
                  <wp:posOffset>0</wp:posOffset>
                </wp:positionH>
                <wp:positionV relativeFrom="paragraph">
                  <wp:posOffset>575310</wp:posOffset>
                </wp:positionV>
                <wp:extent cx="2360930" cy="1002182"/>
                <wp:effectExtent l="0" t="0" r="24130" b="26670"/>
                <wp:wrapNone/>
                <wp:docPr id="252686759" name="Text Box 252686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3D62" id="Text Box 252686759" o:spid="_x0000_s1047" type="#_x0000_t202" style="position:absolute;margin-left:0;margin-top:45.3pt;width:185.9pt;height:78.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QIw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AA9A" w14:textId="77777777" w:rsidR="00ED1AFD" w:rsidRDefault="00ED1AFD" w:rsidP="006D72DC">
      <w:pPr>
        <w:spacing w:after="0" w:line="240" w:lineRule="auto"/>
      </w:pPr>
      <w:r>
        <w:separator/>
      </w:r>
    </w:p>
  </w:endnote>
  <w:endnote w:type="continuationSeparator" w:id="0">
    <w:p w14:paraId="763E2253" w14:textId="77777777" w:rsidR="00ED1AFD" w:rsidRDefault="00ED1AFD" w:rsidP="006D72DC">
      <w:pPr>
        <w:spacing w:after="0" w:line="240" w:lineRule="auto"/>
      </w:pPr>
      <w:r>
        <w:continuationSeparator/>
      </w:r>
    </w:p>
  </w:endnote>
  <w:endnote w:type="continuationNotice" w:id="1">
    <w:p w14:paraId="331B1C49" w14:textId="77777777" w:rsidR="000753A2" w:rsidRDefault="000753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F1DB" w14:textId="77777777" w:rsidR="00826440" w:rsidRDefault="00826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299" w14:textId="424B79B4" w:rsidR="00BD7431" w:rsidRPr="00B52745" w:rsidRDefault="007A37A3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673A7708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1B06B2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="00352CDD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r w:rsidR="006B39FC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.09.23  |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4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9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673A7708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1B06B2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="00352CDD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r w:rsidR="006B39FC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.09.23  |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4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 le soutien de l’Antenne Région Valais romand, de l’Energieberatung Oberwallis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C01" w14:textId="77777777" w:rsidR="00627631" w:rsidRPr="00B52745" w:rsidRDefault="00627631" w:rsidP="00627631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1183DDAC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1B06B2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="00352CDD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r w:rsidR="006B39FC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2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1183DDAC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1B06B2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="00352CDD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r w:rsidR="006B39FC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2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//  Avec le soutien de l’Antenne Région Valais romand, de l’Energieberatung Oberwallis,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  <w:p w14:paraId="67362522" w14:textId="77777777" w:rsidR="00627631" w:rsidRDefault="0062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0CF6" w14:textId="77777777" w:rsidR="00ED1AFD" w:rsidRDefault="00ED1AFD" w:rsidP="006D72DC">
      <w:pPr>
        <w:spacing w:after="0" w:line="240" w:lineRule="auto"/>
      </w:pPr>
      <w:r>
        <w:separator/>
      </w:r>
    </w:p>
  </w:footnote>
  <w:footnote w:type="continuationSeparator" w:id="0">
    <w:p w14:paraId="47BBBCA9" w14:textId="77777777" w:rsidR="00ED1AFD" w:rsidRDefault="00ED1AFD" w:rsidP="006D72DC">
      <w:pPr>
        <w:spacing w:after="0" w:line="240" w:lineRule="auto"/>
      </w:pPr>
      <w:r>
        <w:continuationSeparator/>
      </w:r>
    </w:p>
  </w:footnote>
  <w:footnote w:type="continuationNotice" w:id="1">
    <w:p w14:paraId="2FB7CE2D" w14:textId="77777777" w:rsidR="000753A2" w:rsidRDefault="000753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DF25" w14:textId="77777777" w:rsidR="00826440" w:rsidRDefault="00826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97E" w14:textId="26ECD35C" w:rsidR="006D72DC" w:rsidRDefault="006D72DC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81792" behindDoc="0" locked="0" layoutInCell="1" allowOverlap="1" wp14:anchorId="6E61EB08" wp14:editId="4BD26B0F">
          <wp:simplePos x="0" y="0"/>
          <wp:positionH relativeFrom="margin">
            <wp:posOffset>5227040</wp:posOffset>
          </wp:positionH>
          <wp:positionV relativeFrom="paragraph">
            <wp:posOffset>-184150</wp:posOffset>
          </wp:positionV>
          <wp:extent cx="773723" cy="838200"/>
          <wp:effectExtent l="0" t="0" r="7620" b="0"/>
          <wp:wrapNone/>
          <wp:docPr id="434318883" name="Pictur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 xml:space="preserve">Taskforce « énergie »  |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Header"/>
      <w:rPr>
        <w:rFonts w:ascii="Calibri Light" w:hAnsi="Calibri Light" w:cs="Calibri Light"/>
        <w:sz w:val="13"/>
        <w:szCs w:val="13"/>
      </w:rPr>
    </w:pPr>
  </w:p>
  <w:p w14:paraId="1DCDC3E4" w14:textId="77777777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D4D5ADC" wp14:editId="70B5FC20">
              <wp:simplePos x="0" y="0"/>
              <wp:positionH relativeFrom="margin">
                <wp:posOffset>-123825</wp:posOffset>
              </wp:positionH>
              <wp:positionV relativeFrom="paragraph">
                <wp:posOffset>222454</wp:posOffset>
              </wp:positionV>
              <wp:extent cx="1000125" cy="517525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0117ADE6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1B06B2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3</w:t>
                          </w:r>
                          <w:r w:rsidR="00352CDD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8" type="#_x0000_t202" style="position:absolute;left:0;text-align:left;margin-left:-9.75pt;margin-top:17.5pt;width:78.75pt;height:4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G12Cgbg&#10;AAAACgEAAA8AAAAAAAAAAAAAAAAAZAQAAGRycy9kb3ducmV2LnhtbFBLBQYAAAAABAAEAPMAAABx&#10;BQAAAAA=&#10;" stroked="f">
              <v:textbox>
                <w:txbxContent>
                  <w:p w14:paraId="65663A0C" w14:textId="0117ADE6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1B06B2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3</w:t>
                    </w:r>
                    <w:r w:rsidR="00352CDD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230D6635" w:rsidR="00D97E08" w:rsidRPr="00792ABD" w:rsidRDefault="00D97E08" w:rsidP="0061126B">
    <w:pPr>
      <w:spacing w:after="360"/>
      <w:ind w:left="851" w:firstLine="709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4A52C5" wp14:editId="065B0CD8">
              <wp:simplePos x="0" y="0"/>
              <wp:positionH relativeFrom="column">
                <wp:posOffset>821055</wp:posOffset>
              </wp:positionH>
              <wp:positionV relativeFrom="paragraph">
                <wp:posOffset>257175</wp:posOffset>
              </wp:positionV>
              <wp:extent cx="5143500" cy="15489"/>
              <wp:effectExtent l="0" t="0" r="19050" b="2286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9FDD91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0.25pt" to="46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" strokecolor="#103643" strokeweight=".5pt">
              <v:stroke joinstyle="miter"/>
            </v:line>
          </w:pict>
        </mc:Fallback>
      </mc:AlternateContent>
    </w:r>
    <w:r w:rsidR="00792ABD">
      <w:rPr>
        <w:rFonts w:ascii="Calibri Light" w:hAnsi="Calibri Light" w:cs="Calibri Light"/>
        <w:b/>
        <w:bCs/>
        <w:caps/>
        <w:color w:val="103643"/>
        <w:sz w:val="28"/>
        <w:szCs w:val="28"/>
      </w:rPr>
      <w:t>Gestion des finances (salaires, paiements)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455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83840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Pictur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»  |  Échange de bonnes pratiques</w:t>
    </w:r>
  </w:p>
  <w:p w14:paraId="1C7B8D0B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</w:p>
  <w:p w14:paraId="4ADEA282" w14:textId="77777777" w:rsidR="00627631" w:rsidRPr="00B52745" w:rsidRDefault="00627631" w:rsidP="00627631">
    <w:pPr>
      <w:ind w:left="1134"/>
      <w:rPr>
        <w:rFonts w:ascii="Calibri Light" w:hAnsi="Calibri Light" w:cs="Calibri Light"/>
      </w:rPr>
    </w:pPr>
    <w:r w:rsidRPr="00B5274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B45900" wp14:editId="3AC7471E">
              <wp:simplePos x="0" y="0"/>
              <wp:positionH relativeFrom="margin">
                <wp:posOffset>-99695</wp:posOffset>
              </wp:positionH>
              <wp:positionV relativeFrom="paragraph">
                <wp:posOffset>205740</wp:posOffset>
              </wp:positionV>
              <wp:extent cx="1304925" cy="90487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03120D4E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8164FB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3</w:t>
                          </w:r>
                          <w:r w:rsidR="00352CDD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left:0;text-align:left;margin-left:-7.85pt;margin-top:16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" stroked="f">
              <v:textbox>
                <w:txbxContent>
                  <w:p w14:paraId="70709A34" w14:textId="03120D4E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8164FB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3</w:t>
                    </w:r>
                    <w:r w:rsidR="00352CDD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0D21F4" w14:textId="77777777" w:rsidR="00627631" w:rsidRPr="00B52745" w:rsidRDefault="00627631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p w14:paraId="5AC82B56" w14:textId="52358557" w:rsidR="001217AE" w:rsidRPr="00F87939" w:rsidRDefault="00D57786" w:rsidP="00F87939">
    <w:pPr>
      <w:ind w:left="1843"/>
      <w:rPr>
        <w:rFonts w:ascii="Calibri Light" w:hAnsi="Calibri Light" w:cs="Calibri Light"/>
        <w:b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A0015F4" wp14:editId="7BE4556A">
              <wp:simplePos x="0" y="0"/>
              <wp:positionH relativeFrom="column">
                <wp:posOffset>1140478</wp:posOffset>
              </wp:positionH>
              <wp:positionV relativeFrom="paragraph">
                <wp:posOffset>324373</wp:posOffset>
              </wp:positionV>
              <wp:extent cx="4816237" cy="7620"/>
              <wp:effectExtent l="0" t="0" r="22860" b="30480"/>
              <wp:wrapNone/>
              <wp:docPr id="2021977420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6237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69C6A0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25.55pt" to="469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" strokecolor="#103643" strokeweight=".5pt">
              <v:stroke joinstyle="miter"/>
            </v:lin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8445BF1" wp14:editId="547A2518">
              <wp:simplePos x="0" y="0"/>
              <wp:positionH relativeFrom="column">
                <wp:posOffset>137795</wp:posOffset>
              </wp:positionH>
              <wp:positionV relativeFrom="paragraph">
                <wp:posOffset>448310</wp:posOffset>
              </wp:positionV>
              <wp:extent cx="5905500" cy="283845"/>
              <wp:effectExtent l="0" t="0" r="0" b="1905"/>
              <wp:wrapSquare wrapText="bothSides"/>
              <wp:docPr id="1679959652" name="Text Box 167995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45BF1" id="Text Box 1679959652" o:spid="_x0000_s1051" type="#_x0000_t202" style="position:absolute;left:0;text-align:left;margin-left:10.85pt;margin-top:35.3pt;width:46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</w:rPr>
      <w:drawing>
        <wp:anchor distT="0" distB="0" distL="114300" distR="114300" simplePos="0" relativeHeight="251685888" behindDoc="0" locked="0" layoutInCell="1" allowOverlap="1" wp14:anchorId="27144269" wp14:editId="41FBBDE4">
          <wp:simplePos x="0" y="0"/>
          <wp:positionH relativeFrom="leftMargin">
            <wp:posOffset>879894</wp:posOffset>
          </wp:positionH>
          <wp:positionV relativeFrom="paragraph">
            <wp:posOffset>514913</wp:posOffset>
          </wp:positionV>
          <wp:extent cx="225740" cy="216535"/>
          <wp:effectExtent l="0" t="0" r="3175" b="0"/>
          <wp:wrapNone/>
          <wp:docPr id="434318885" name="Pictur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9972" cy="22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4FB">
      <w:rPr>
        <w:rFonts w:ascii="Calibri Light" w:hAnsi="Calibri Light" w:cs="Calibri Light"/>
        <w:b/>
        <w:bCs/>
        <w:caps/>
        <w:color w:val="103643"/>
        <w:sz w:val="28"/>
        <w:szCs w:val="28"/>
      </w:rPr>
      <w:t>Gestion des finances (salaires, paiements)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0839">
    <w:abstractNumId w:val="7"/>
  </w:num>
  <w:num w:numId="2" w16cid:durableId="1809086774">
    <w:abstractNumId w:val="8"/>
  </w:num>
  <w:num w:numId="3" w16cid:durableId="891311055">
    <w:abstractNumId w:val="0"/>
  </w:num>
  <w:num w:numId="4" w16cid:durableId="350111666">
    <w:abstractNumId w:val="3"/>
  </w:num>
  <w:num w:numId="5" w16cid:durableId="1254510303">
    <w:abstractNumId w:val="2"/>
  </w:num>
  <w:num w:numId="6" w16cid:durableId="42946491">
    <w:abstractNumId w:val="6"/>
  </w:num>
  <w:num w:numId="7" w16cid:durableId="1058477861">
    <w:abstractNumId w:val="1"/>
  </w:num>
  <w:num w:numId="8" w16cid:durableId="1756391388">
    <w:abstractNumId w:val="4"/>
  </w:num>
  <w:num w:numId="9" w16cid:durableId="2099715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C"/>
    <w:rsid w:val="00003199"/>
    <w:rsid w:val="000109CD"/>
    <w:rsid w:val="000345FD"/>
    <w:rsid w:val="000511E9"/>
    <w:rsid w:val="00051AD6"/>
    <w:rsid w:val="00057FAC"/>
    <w:rsid w:val="00061F9C"/>
    <w:rsid w:val="000662A4"/>
    <w:rsid w:val="00072010"/>
    <w:rsid w:val="00073584"/>
    <w:rsid w:val="000753A2"/>
    <w:rsid w:val="000A1F76"/>
    <w:rsid w:val="000A6B91"/>
    <w:rsid w:val="000B24B7"/>
    <w:rsid w:val="000E79A3"/>
    <w:rsid w:val="000F05FE"/>
    <w:rsid w:val="000F1C96"/>
    <w:rsid w:val="00110D61"/>
    <w:rsid w:val="00113B81"/>
    <w:rsid w:val="001156DF"/>
    <w:rsid w:val="00115D2B"/>
    <w:rsid w:val="001217AE"/>
    <w:rsid w:val="0014564A"/>
    <w:rsid w:val="00154633"/>
    <w:rsid w:val="00154E62"/>
    <w:rsid w:val="00180458"/>
    <w:rsid w:val="00193C8A"/>
    <w:rsid w:val="00195EC6"/>
    <w:rsid w:val="0019605E"/>
    <w:rsid w:val="001B06B2"/>
    <w:rsid w:val="001C2A2A"/>
    <w:rsid w:val="001D2E67"/>
    <w:rsid w:val="001E2700"/>
    <w:rsid w:val="001F35B5"/>
    <w:rsid w:val="00224E09"/>
    <w:rsid w:val="002362BE"/>
    <w:rsid w:val="002559FC"/>
    <w:rsid w:val="002614B6"/>
    <w:rsid w:val="00293AC7"/>
    <w:rsid w:val="002A47A1"/>
    <w:rsid w:val="002B72D8"/>
    <w:rsid w:val="002C1CCC"/>
    <w:rsid w:val="002D6C7A"/>
    <w:rsid w:val="002E322D"/>
    <w:rsid w:val="00301AE8"/>
    <w:rsid w:val="00303F3D"/>
    <w:rsid w:val="00310896"/>
    <w:rsid w:val="00313906"/>
    <w:rsid w:val="00317652"/>
    <w:rsid w:val="00325143"/>
    <w:rsid w:val="00336B17"/>
    <w:rsid w:val="0034485E"/>
    <w:rsid w:val="00352CDD"/>
    <w:rsid w:val="00357583"/>
    <w:rsid w:val="0036028C"/>
    <w:rsid w:val="003637F2"/>
    <w:rsid w:val="00374E6D"/>
    <w:rsid w:val="00375448"/>
    <w:rsid w:val="003841A2"/>
    <w:rsid w:val="0039100A"/>
    <w:rsid w:val="00393386"/>
    <w:rsid w:val="003A19F5"/>
    <w:rsid w:val="003C0DCC"/>
    <w:rsid w:val="003C2F7C"/>
    <w:rsid w:val="003E21D8"/>
    <w:rsid w:val="003F6269"/>
    <w:rsid w:val="00401DA2"/>
    <w:rsid w:val="00426254"/>
    <w:rsid w:val="00455C2F"/>
    <w:rsid w:val="00457230"/>
    <w:rsid w:val="00461715"/>
    <w:rsid w:val="00466EDF"/>
    <w:rsid w:val="00467533"/>
    <w:rsid w:val="0046792B"/>
    <w:rsid w:val="00481E78"/>
    <w:rsid w:val="00493DDA"/>
    <w:rsid w:val="004951C0"/>
    <w:rsid w:val="004A5DFC"/>
    <w:rsid w:val="004B45EA"/>
    <w:rsid w:val="004C04F1"/>
    <w:rsid w:val="004C7D7C"/>
    <w:rsid w:val="004E2C5F"/>
    <w:rsid w:val="004F76C9"/>
    <w:rsid w:val="00505F44"/>
    <w:rsid w:val="00521563"/>
    <w:rsid w:val="00561376"/>
    <w:rsid w:val="00573AE8"/>
    <w:rsid w:val="005752C2"/>
    <w:rsid w:val="005820CB"/>
    <w:rsid w:val="00585D10"/>
    <w:rsid w:val="005B59BE"/>
    <w:rsid w:val="005C32FC"/>
    <w:rsid w:val="005D62B7"/>
    <w:rsid w:val="005D6840"/>
    <w:rsid w:val="005E28CE"/>
    <w:rsid w:val="005E429D"/>
    <w:rsid w:val="005F45B1"/>
    <w:rsid w:val="0060207E"/>
    <w:rsid w:val="00605E76"/>
    <w:rsid w:val="0061126B"/>
    <w:rsid w:val="0061716A"/>
    <w:rsid w:val="00617785"/>
    <w:rsid w:val="00627383"/>
    <w:rsid w:val="00627631"/>
    <w:rsid w:val="00632885"/>
    <w:rsid w:val="00644FFD"/>
    <w:rsid w:val="00670AD1"/>
    <w:rsid w:val="0069555C"/>
    <w:rsid w:val="006B39FC"/>
    <w:rsid w:val="006B654C"/>
    <w:rsid w:val="006C6B43"/>
    <w:rsid w:val="006D403B"/>
    <w:rsid w:val="006D72DC"/>
    <w:rsid w:val="006E07FF"/>
    <w:rsid w:val="006E0F2B"/>
    <w:rsid w:val="006F21D8"/>
    <w:rsid w:val="00702B7F"/>
    <w:rsid w:val="00705C09"/>
    <w:rsid w:val="00706299"/>
    <w:rsid w:val="00706E86"/>
    <w:rsid w:val="00711352"/>
    <w:rsid w:val="00712DD2"/>
    <w:rsid w:val="007351E1"/>
    <w:rsid w:val="0077328E"/>
    <w:rsid w:val="00786047"/>
    <w:rsid w:val="00792ABD"/>
    <w:rsid w:val="007A37A3"/>
    <w:rsid w:val="007C31C1"/>
    <w:rsid w:val="007D4661"/>
    <w:rsid w:val="007E4CAB"/>
    <w:rsid w:val="007F2153"/>
    <w:rsid w:val="007F2CBE"/>
    <w:rsid w:val="0080473E"/>
    <w:rsid w:val="0081412B"/>
    <w:rsid w:val="008164FB"/>
    <w:rsid w:val="00826440"/>
    <w:rsid w:val="00832060"/>
    <w:rsid w:val="008330E5"/>
    <w:rsid w:val="00847FA9"/>
    <w:rsid w:val="00851829"/>
    <w:rsid w:val="00854FB9"/>
    <w:rsid w:val="00856F33"/>
    <w:rsid w:val="008E3BB9"/>
    <w:rsid w:val="00920719"/>
    <w:rsid w:val="009250DF"/>
    <w:rsid w:val="00931E02"/>
    <w:rsid w:val="0093714C"/>
    <w:rsid w:val="009410A9"/>
    <w:rsid w:val="00956B3B"/>
    <w:rsid w:val="009877A9"/>
    <w:rsid w:val="00991191"/>
    <w:rsid w:val="009A11E3"/>
    <w:rsid w:val="009A6AC0"/>
    <w:rsid w:val="009B286B"/>
    <w:rsid w:val="009B6361"/>
    <w:rsid w:val="009F22C6"/>
    <w:rsid w:val="009F39BB"/>
    <w:rsid w:val="009F71CC"/>
    <w:rsid w:val="00A01F39"/>
    <w:rsid w:val="00A035F6"/>
    <w:rsid w:val="00A0738C"/>
    <w:rsid w:val="00A10012"/>
    <w:rsid w:val="00A148BE"/>
    <w:rsid w:val="00A14F3B"/>
    <w:rsid w:val="00A57BEC"/>
    <w:rsid w:val="00A60465"/>
    <w:rsid w:val="00A66453"/>
    <w:rsid w:val="00A730D0"/>
    <w:rsid w:val="00A908C8"/>
    <w:rsid w:val="00AA3412"/>
    <w:rsid w:val="00AB5835"/>
    <w:rsid w:val="00AC119F"/>
    <w:rsid w:val="00AC214D"/>
    <w:rsid w:val="00AC43BC"/>
    <w:rsid w:val="00B12FF9"/>
    <w:rsid w:val="00B13CFA"/>
    <w:rsid w:val="00B33692"/>
    <w:rsid w:val="00B52745"/>
    <w:rsid w:val="00B55831"/>
    <w:rsid w:val="00B62D53"/>
    <w:rsid w:val="00B702B7"/>
    <w:rsid w:val="00B815A5"/>
    <w:rsid w:val="00BD7431"/>
    <w:rsid w:val="00BE4425"/>
    <w:rsid w:val="00BF0928"/>
    <w:rsid w:val="00C033E0"/>
    <w:rsid w:val="00C03848"/>
    <w:rsid w:val="00C03998"/>
    <w:rsid w:val="00C111F5"/>
    <w:rsid w:val="00C1665D"/>
    <w:rsid w:val="00C273F1"/>
    <w:rsid w:val="00C44E44"/>
    <w:rsid w:val="00C47470"/>
    <w:rsid w:val="00C6060A"/>
    <w:rsid w:val="00C8626E"/>
    <w:rsid w:val="00CB4154"/>
    <w:rsid w:val="00CC0A63"/>
    <w:rsid w:val="00CC7E5C"/>
    <w:rsid w:val="00CD1BC6"/>
    <w:rsid w:val="00CF0123"/>
    <w:rsid w:val="00CF6B39"/>
    <w:rsid w:val="00CF766F"/>
    <w:rsid w:val="00D02095"/>
    <w:rsid w:val="00D10E8F"/>
    <w:rsid w:val="00D14087"/>
    <w:rsid w:val="00D2735F"/>
    <w:rsid w:val="00D278AB"/>
    <w:rsid w:val="00D37FB1"/>
    <w:rsid w:val="00D42F2D"/>
    <w:rsid w:val="00D436BD"/>
    <w:rsid w:val="00D57786"/>
    <w:rsid w:val="00D611EA"/>
    <w:rsid w:val="00D663C5"/>
    <w:rsid w:val="00D836B8"/>
    <w:rsid w:val="00D850D1"/>
    <w:rsid w:val="00D869B6"/>
    <w:rsid w:val="00D94204"/>
    <w:rsid w:val="00D957D6"/>
    <w:rsid w:val="00D97E08"/>
    <w:rsid w:val="00E26FCF"/>
    <w:rsid w:val="00E364E8"/>
    <w:rsid w:val="00E418EC"/>
    <w:rsid w:val="00E43066"/>
    <w:rsid w:val="00E93474"/>
    <w:rsid w:val="00E94D70"/>
    <w:rsid w:val="00EB1FAF"/>
    <w:rsid w:val="00EC7C7F"/>
    <w:rsid w:val="00ED1AFD"/>
    <w:rsid w:val="00ED7D47"/>
    <w:rsid w:val="00EE149D"/>
    <w:rsid w:val="00EE3C36"/>
    <w:rsid w:val="00EF1A74"/>
    <w:rsid w:val="00EF1FA9"/>
    <w:rsid w:val="00EF21C4"/>
    <w:rsid w:val="00F01E38"/>
    <w:rsid w:val="00F02357"/>
    <w:rsid w:val="00F02906"/>
    <w:rsid w:val="00F15DD6"/>
    <w:rsid w:val="00F373DD"/>
    <w:rsid w:val="00F405F5"/>
    <w:rsid w:val="00F5186E"/>
    <w:rsid w:val="00F540CD"/>
    <w:rsid w:val="00F571A7"/>
    <w:rsid w:val="00F65BAE"/>
    <w:rsid w:val="00F71D8E"/>
    <w:rsid w:val="00F7501D"/>
    <w:rsid w:val="00F86045"/>
    <w:rsid w:val="00F87939"/>
    <w:rsid w:val="00F973A5"/>
    <w:rsid w:val="00FA2361"/>
    <w:rsid w:val="00FA705D"/>
    <w:rsid w:val="00FB48CA"/>
    <w:rsid w:val="00FB7B21"/>
    <w:rsid w:val="00FC1C32"/>
    <w:rsid w:val="00FD7DF2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9DAD1"/>
  <w15:chartTrackingRefBased/>
  <w15:docId w15:val="{E4C2B4FA-263C-4495-A9E1-B4940B6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DC"/>
  </w:style>
  <w:style w:type="paragraph" w:styleId="Footer">
    <w:name w:val="footer"/>
    <w:basedOn w:val="Normal"/>
    <w:link w:val="Foot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DC"/>
  </w:style>
  <w:style w:type="paragraph" w:styleId="ListParagraph">
    <w:name w:val="List Paragraph"/>
    <w:basedOn w:val="Normal"/>
    <w:uiPriority w:val="34"/>
    <w:qFormat/>
    <w:rsid w:val="00357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35F6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true</CommentairesAntennesmodifi_x00e9_sparHES_x002d_SO>
    <Servicecantonalenvoy_x00e9_ xmlns="99cc897a-1a21-4cf8-a268-1cd8b5c9414b" xsi:nil="true"/>
    <Bereitzum_x00fc_bersetzten xmlns="99cc897a-1a21-4cf8-a268-1cd8b5c9414b">Nein</Bereitzum_x00fc_bersetzten>
  </documentManagement>
</p:properties>
</file>

<file path=customXml/itemProps1.xml><?xml version="1.0" encoding="utf-8"?>
<ds:datastoreItem xmlns:ds="http://schemas.openxmlformats.org/officeDocument/2006/customXml" ds:itemID="{AAD29CEE-EDDE-4D9B-AB04-A89D48945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52BE8-5819-486A-90DF-F044F78D2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79EA7-57D3-42C5-8A5C-0E0260676D85}">
  <ds:schemaRefs>
    <ds:schemaRef ds:uri="http://purl.org/dc/elements/1.1/"/>
    <ds:schemaRef ds:uri="http://schemas.microsoft.com/office/2006/metadata/properties"/>
    <ds:schemaRef ds:uri="http://purl.org/dc/terms/"/>
    <ds:schemaRef ds:uri="99cc897a-1a21-4cf8-a268-1cd8b5c9414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0d33b75-ec2c-40f2-b6c2-24ed984676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Imboden Noemi</cp:lastModifiedBy>
  <cp:revision>20</cp:revision>
  <cp:lastPrinted>2023-08-22T11:22:00Z</cp:lastPrinted>
  <dcterms:created xsi:type="dcterms:W3CDTF">2023-08-28T13:26:00Z</dcterms:created>
  <dcterms:modified xsi:type="dcterms:W3CDTF">2023-09-14T15:48:00Z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AdHocReviewCycleID">
    <vt:i4>720278034</vt:i4>
  </property>
  <property fmtid="{D5CDD505-2E9C-101B-9397-08002B2CF9AE}" pid="4" name="_NewReviewCycle">
    <vt:lpwstr/>
  </property>
  <property fmtid="{D5CDD505-2E9C-101B-9397-08002B2CF9AE}" pid="5" name="_EmailSubject">
    <vt:lpwstr>Nouveau format fiches</vt:lpwstr>
  </property>
  <property fmtid="{D5CDD505-2E9C-101B-9397-08002B2CF9AE}" pid="6" name="_AuthorEmail">
    <vt:lpwstr>bertrand.gaudard@hevs.ch</vt:lpwstr>
  </property>
  <property fmtid="{D5CDD505-2E9C-101B-9397-08002B2CF9AE}" pid="7" name="_AuthorEmailDisplayName">
    <vt:lpwstr>Gaudard Bertrand</vt:lpwstr>
  </property>
  <property fmtid="{D5CDD505-2E9C-101B-9397-08002B2CF9AE}" pid="8" name="_ReviewingToolsShownOnce">
    <vt:lpwstr/>
  </property>
</Properties>
</file>